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9"/>
        <w:gridCol w:w="3998"/>
        <w:gridCol w:w="1105"/>
        <w:gridCol w:w="4026"/>
        <w:gridCol w:w="1360"/>
        <w:gridCol w:w="3770"/>
      </w:tblGrid>
      <w:tr w:rsidR="008A7CC6" w14:paraId="0937F116" w14:textId="77777777" w:rsidTr="002C0CB4">
        <w:tc>
          <w:tcPr>
            <w:tcW w:w="367" w:type="pct"/>
          </w:tcPr>
          <w:p w14:paraId="1CEC30DE" w14:textId="4B9BF695" w:rsidR="008A7CC6" w:rsidRDefault="008A7CC6">
            <w:r>
              <w:rPr>
                <w:rFonts w:asciiTheme="minorHAnsi" w:hAnsiTheme="minorHAnsi" w:cs="Arial"/>
                <w:b/>
              </w:rPr>
              <w:t>S</w:t>
            </w:r>
            <w:r w:rsidRPr="00C17FDF">
              <w:rPr>
                <w:rFonts w:asciiTheme="minorHAnsi" w:hAnsiTheme="minorHAnsi" w:cs="Arial"/>
                <w:b/>
              </w:rPr>
              <w:t xml:space="preserve">tudent: </w:t>
            </w:r>
            <w:r w:rsidRPr="000263C6">
              <w:rPr>
                <w:rFonts w:asciiTheme="minorHAnsi" w:hAnsiTheme="minorHAnsi" w:cs="Arial"/>
                <w:b/>
                <w:color w:val="1F497D" w:themeColor="text2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070C0"/>
              </w:rPr>
              <w:t xml:space="preserve">                                         </w:t>
            </w:r>
            <w:r w:rsidRPr="00C17FDF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   </w:t>
            </w:r>
          </w:p>
        </w:tc>
        <w:tc>
          <w:tcPr>
            <w:tcW w:w="1299" w:type="pct"/>
          </w:tcPr>
          <w:p w14:paraId="2C1B7BAF" w14:textId="08A5D835" w:rsidR="008A7CC6" w:rsidRDefault="00AA5B2D">
            <w:r>
              <w:rPr>
                <w:rFonts w:asciiTheme="minorHAnsi" w:hAnsiTheme="minorHAnsi" w:cs="Arial"/>
                <w:b/>
                <w:color w:val="0070C0"/>
              </w:rPr>
              <w:t>Isabel F</w:t>
            </w:r>
            <w:r>
              <w:rPr>
                <w:rFonts w:asciiTheme="minorHAnsi" w:hAnsiTheme="minorHAnsi" w:cs="Arial"/>
                <w:b/>
              </w:rPr>
              <w:t xml:space="preserve">   </w:t>
            </w:r>
          </w:p>
        </w:tc>
        <w:tc>
          <w:tcPr>
            <w:tcW w:w="359" w:type="pct"/>
          </w:tcPr>
          <w:p w14:paraId="3564A38B" w14:textId="24CC4F82" w:rsidR="008A7CC6" w:rsidRPr="008A7CC6" w:rsidRDefault="008A7CC6">
            <w:pPr>
              <w:rPr>
                <w:b/>
                <w:bCs/>
              </w:rPr>
            </w:pPr>
            <w:r w:rsidRPr="008A7CC6">
              <w:rPr>
                <w:b/>
                <w:bCs/>
              </w:rPr>
              <w:t>Teacher:</w:t>
            </w:r>
          </w:p>
        </w:tc>
        <w:tc>
          <w:tcPr>
            <w:tcW w:w="1308" w:type="pct"/>
          </w:tcPr>
          <w:p w14:paraId="70E2E376" w14:textId="7A0E9C1E" w:rsidR="008A7CC6" w:rsidRDefault="00AA5B2D">
            <w:r>
              <w:rPr>
                <w:rFonts w:asciiTheme="minorHAnsi" w:hAnsiTheme="minorHAnsi" w:cs="Arial"/>
                <w:b/>
                <w:color w:val="0070C0"/>
              </w:rPr>
              <w:t xml:space="preserve">Your Name </w:t>
            </w:r>
            <w:r>
              <w:rPr>
                <w:rFonts w:asciiTheme="minorHAnsi" w:hAnsiTheme="minorHAnsi" w:cs="Arial"/>
                <w:b/>
              </w:rPr>
              <w:t xml:space="preserve">                </w:t>
            </w:r>
          </w:p>
        </w:tc>
        <w:tc>
          <w:tcPr>
            <w:tcW w:w="442" w:type="pct"/>
          </w:tcPr>
          <w:p w14:paraId="4B3D0926" w14:textId="05C2202B" w:rsidR="008A7CC6" w:rsidRPr="008A7CC6" w:rsidRDefault="008A7CC6">
            <w:pPr>
              <w:rPr>
                <w:b/>
                <w:bCs/>
              </w:rPr>
            </w:pPr>
            <w:r w:rsidRPr="008A7CC6">
              <w:rPr>
                <w:b/>
                <w:bCs/>
              </w:rPr>
              <w:t>Booking ID:</w:t>
            </w:r>
          </w:p>
        </w:tc>
        <w:tc>
          <w:tcPr>
            <w:tcW w:w="1225" w:type="pct"/>
          </w:tcPr>
          <w:p w14:paraId="7F94C434" w14:textId="6160DB31" w:rsidR="008A7CC6" w:rsidRPr="00AA5B2D" w:rsidRDefault="00AA5B2D">
            <w:pPr>
              <w:rPr>
                <w:rFonts w:asciiTheme="minorHAnsi" w:hAnsiTheme="minorHAnsi" w:cstheme="minorHAnsi"/>
                <w:b/>
                <w:bCs/>
              </w:rPr>
            </w:pPr>
            <w:r w:rsidRPr="00AA5B2D"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  <w:shd w:val="clear" w:color="auto" w:fill="FFFFFF"/>
              </w:rPr>
              <w:t>BE13370</w:t>
            </w:r>
          </w:p>
        </w:tc>
      </w:tr>
    </w:tbl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4463"/>
        <w:gridCol w:w="4463"/>
        <w:gridCol w:w="1953"/>
        <w:gridCol w:w="1534"/>
        <w:gridCol w:w="1454"/>
      </w:tblGrid>
      <w:tr w:rsidR="0075540B" w:rsidRPr="00C17FDF" w14:paraId="47FCB935" w14:textId="77777777" w:rsidTr="002C0C04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82F6E" w14:textId="536E75DA" w:rsidR="00A56D68" w:rsidRPr="00C17FDF" w:rsidRDefault="00A56D68" w:rsidP="004D7368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17D05FF6" w14:textId="5050AC31" w:rsidR="00771B74" w:rsidRPr="008A7CC6" w:rsidRDefault="005A5786" w:rsidP="00D0383C">
            <w:pPr>
              <w:pStyle w:val="Header"/>
              <w:rPr>
                <w:rFonts w:asciiTheme="minorHAnsi" w:hAnsiTheme="minorHAnsi"/>
                <w:bCs/>
              </w:rPr>
            </w:pPr>
            <w:r w:rsidRPr="008A7CC6">
              <w:rPr>
                <w:rFonts w:asciiTheme="minorHAnsi" w:hAnsiTheme="minorHAnsi"/>
              </w:rPr>
              <w:t xml:space="preserve">Please keep a </w:t>
            </w:r>
            <w:r w:rsidRPr="008A7CC6">
              <w:rPr>
                <w:rFonts w:asciiTheme="minorHAnsi" w:hAnsiTheme="minorHAnsi"/>
                <w:b/>
              </w:rPr>
              <w:t xml:space="preserve">detailed </w:t>
            </w:r>
            <w:r w:rsidR="008A7CC6" w:rsidRPr="008A7CC6">
              <w:rPr>
                <w:rFonts w:asciiTheme="minorHAnsi" w:hAnsiTheme="minorHAnsi"/>
                <w:b/>
              </w:rPr>
              <w:t xml:space="preserve">daily </w:t>
            </w:r>
            <w:r w:rsidRPr="008A7CC6">
              <w:rPr>
                <w:rFonts w:asciiTheme="minorHAnsi" w:hAnsiTheme="minorHAnsi"/>
                <w:b/>
              </w:rPr>
              <w:t>record</w:t>
            </w:r>
            <w:r w:rsidRPr="008A7CC6">
              <w:rPr>
                <w:rFonts w:asciiTheme="minorHAnsi" w:hAnsiTheme="minorHAnsi"/>
              </w:rPr>
              <w:t xml:space="preserve"> </w:t>
            </w:r>
            <w:r w:rsidR="008A7CC6">
              <w:rPr>
                <w:rFonts w:asciiTheme="minorHAnsi" w:hAnsiTheme="minorHAnsi"/>
              </w:rPr>
              <w:t xml:space="preserve">of course content </w:t>
            </w:r>
            <w:r w:rsidRPr="008A7CC6">
              <w:rPr>
                <w:rFonts w:asciiTheme="minorHAnsi" w:hAnsiTheme="minorHAnsi"/>
              </w:rPr>
              <w:t>and ensure the student signs</w:t>
            </w:r>
            <w:r w:rsidR="008A7CC6">
              <w:rPr>
                <w:rFonts w:asciiTheme="minorHAnsi" w:hAnsiTheme="minorHAnsi"/>
              </w:rPr>
              <w:t xml:space="preserve"> for</w:t>
            </w:r>
            <w:r w:rsidRPr="008A7CC6">
              <w:rPr>
                <w:rFonts w:asciiTheme="minorHAnsi" w:hAnsiTheme="minorHAnsi"/>
              </w:rPr>
              <w:t xml:space="preserve"> </w:t>
            </w:r>
            <w:r w:rsidRPr="008A7CC6">
              <w:rPr>
                <w:rFonts w:asciiTheme="minorHAnsi" w:hAnsiTheme="minorHAnsi"/>
                <w:bCs/>
              </w:rPr>
              <w:t xml:space="preserve">each </w:t>
            </w:r>
            <w:r w:rsidRPr="008A7CC6">
              <w:rPr>
                <w:rFonts w:asciiTheme="minorHAnsi" w:hAnsiTheme="minorHAnsi"/>
              </w:rPr>
              <w:t xml:space="preserve">day. </w:t>
            </w:r>
            <w:r w:rsidR="008A7CC6">
              <w:rPr>
                <w:rFonts w:asciiTheme="minorHAnsi" w:hAnsiTheme="minorHAnsi"/>
                <w:bCs/>
              </w:rPr>
              <w:t>I</w:t>
            </w:r>
            <w:r w:rsidR="00D0383C" w:rsidRPr="008A7CC6">
              <w:rPr>
                <w:rFonts w:asciiTheme="minorHAnsi" w:hAnsiTheme="minorHAnsi"/>
                <w:bCs/>
              </w:rPr>
              <w:t>ndicate</w:t>
            </w:r>
            <w:r w:rsidR="00F370D1" w:rsidRPr="008A7CC6">
              <w:rPr>
                <w:rFonts w:asciiTheme="minorHAnsi" w:hAnsiTheme="minorHAnsi"/>
                <w:bCs/>
              </w:rPr>
              <w:t xml:space="preserve"> the Learning Outcome for each s</w:t>
            </w:r>
            <w:r w:rsidR="00D0383C" w:rsidRPr="008A7CC6">
              <w:rPr>
                <w:rFonts w:asciiTheme="minorHAnsi" w:hAnsiTheme="minorHAnsi"/>
                <w:bCs/>
              </w:rPr>
              <w:t>ession</w:t>
            </w:r>
            <w:r w:rsidRPr="008A7CC6">
              <w:rPr>
                <w:rFonts w:asciiTheme="minorHAnsi" w:hAnsiTheme="minorHAnsi"/>
                <w:bCs/>
              </w:rPr>
              <w:t xml:space="preserve"> and </w:t>
            </w:r>
            <w:r w:rsidR="008A7CC6">
              <w:rPr>
                <w:rFonts w:asciiTheme="minorHAnsi" w:hAnsiTheme="minorHAnsi"/>
                <w:bCs/>
              </w:rPr>
              <w:t xml:space="preserve">note </w:t>
            </w:r>
            <w:r w:rsidRPr="008A7CC6">
              <w:rPr>
                <w:rFonts w:asciiTheme="minorHAnsi" w:hAnsiTheme="minorHAnsi"/>
                <w:bCs/>
              </w:rPr>
              <w:t>all the materials and</w:t>
            </w:r>
            <w:r w:rsidR="00D0383C" w:rsidRPr="008A7CC6">
              <w:rPr>
                <w:rFonts w:asciiTheme="minorHAnsi" w:hAnsiTheme="minorHAnsi"/>
                <w:bCs/>
              </w:rPr>
              <w:t xml:space="preserve"> / or</w:t>
            </w:r>
            <w:r w:rsidRPr="008A7CC6">
              <w:rPr>
                <w:rFonts w:asciiTheme="minorHAnsi" w:hAnsiTheme="minorHAnsi"/>
                <w:bCs/>
              </w:rPr>
              <w:t xml:space="preserve"> course books used, with </w:t>
            </w:r>
            <w:r w:rsidR="00D0383C" w:rsidRPr="008A7CC6">
              <w:rPr>
                <w:rFonts w:asciiTheme="minorHAnsi" w:hAnsiTheme="minorHAnsi"/>
                <w:bCs/>
              </w:rPr>
              <w:t>page numbers where appropriate.</w:t>
            </w:r>
            <w:r w:rsidRPr="008A7CC6">
              <w:rPr>
                <w:rFonts w:asciiTheme="minorHAnsi" w:hAnsiTheme="minorHAnsi"/>
                <w:bCs/>
              </w:rPr>
              <w:t xml:space="preserve"> Use the last </w:t>
            </w:r>
            <w:r w:rsidR="008A7CC6">
              <w:rPr>
                <w:rFonts w:asciiTheme="minorHAnsi" w:hAnsiTheme="minorHAnsi"/>
                <w:bCs/>
              </w:rPr>
              <w:t xml:space="preserve">five </w:t>
            </w:r>
            <w:r w:rsidRPr="008A7CC6">
              <w:rPr>
                <w:rFonts w:asciiTheme="minorHAnsi" w:hAnsiTheme="minorHAnsi"/>
                <w:bCs/>
              </w:rPr>
              <w:t xml:space="preserve">minutes </w:t>
            </w:r>
            <w:r w:rsidR="008A7CC6">
              <w:rPr>
                <w:rFonts w:asciiTheme="minorHAnsi" w:hAnsiTheme="minorHAnsi"/>
                <w:bCs/>
              </w:rPr>
              <w:t>each day</w:t>
            </w:r>
            <w:r w:rsidR="00D0383C" w:rsidRPr="008A7CC6">
              <w:rPr>
                <w:rFonts w:asciiTheme="minorHAnsi" w:hAnsiTheme="minorHAnsi"/>
                <w:bCs/>
              </w:rPr>
              <w:t xml:space="preserve"> as a </w:t>
            </w:r>
            <w:r w:rsidR="00E500E5" w:rsidRPr="008A7CC6">
              <w:rPr>
                <w:rFonts w:asciiTheme="minorHAnsi" w:hAnsiTheme="minorHAnsi"/>
                <w:bCs/>
              </w:rPr>
              <w:t>review</w:t>
            </w:r>
            <w:r w:rsidRPr="008A7CC6">
              <w:rPr>
                <w:rFonts w:asciiTheme="minorHAnsi" w:hAnsiTheme="minorHAnsi"/>
                <w:bCs/>
              </w:rPr>
              <w:t xml:space="preserve"> to reaffirm progress made.</w:t>
            </w:r>
          </w:p>
          <w:p w14:paraId="43545FBC" w14:textId="281F0FE9" w:rsidR="00771B74" w:rsidRPr="00E85CA6" w:rsidRDefault="00771B74" w:rsidP="00E500E5">
            <w:pPr>
              <w:pStyle w:val="Header"/>
              <w:spacing w:before="120"/>
              <w:ind w:right="200"/>
              <w:rPr>
                <w:rFonts w:asciiTheme="minorHAnsi" w:hAnsiTheme="minorHAnsi"/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1657"/>
              <w:gridCol w:w="3518"/>
            </w:tblGrid>
            <w:tr w:rsidR="008A7CC6" w14:paraId="013E9F7F" w14:textId="77777777" w:rsidTr="002C0CB4">
              <w:tc>
                <w:tcPr>
                  <w:tcW w:w="3841" w:type="pct"/>
                </w:tcPr>
                <w:p w14:paraId="4067037D" w14:textId="678C32A7" w:rsidR="008A7CC6" w:rsidRPr="008A7CC6" w:rsidRDefault="008A7CC6" w:rsidP="00FA4C23">
                  <w:pPr>
                    <w:pStyle w:val="Header"/>
                    <w:spacing w:before="120"/>
                    <w:ind w:right="200"/>
                    <w:rPr>
                      <w:rFonts w:asciiTheme="minorHAnsi" w:hAnsiTheme="minorHAnsi"/>
                      <w:b/>
                      <w:bCs/>
                      <w:i/>
                      <w:sz w:val="20"/>
                      <w:szCs w:val="20"/>
                    </w:rPr>
                  </w:pPr>
                  <w:r w:rsidRPr="00E85CA6">
                    <w:rPr>
                      <w:rFonts w:asciiTheme="minorHAnsi" w:hAnsiTheme="minorHAnsi"/>
                      <w:b/>
                    </w:rPr>
                    <w:t>Activity Risk Assessment</w:t>
                  </w:r>
                  <w:r w:rsidR="002C0CB4">
                    <w:rPr>
                      <w:rFonts w:asciiTheme="minorHAnsi" w:hAnsiTheme="minorHAnsi"/>
                      <w:b/>
                    </w:rPr>
                    <w:t>s</w:t>
                  </w:r>
                </w:p>
              </w:tc>
              <w:tc>
                <w:tcPr>
                  <w:tcW w:w="1159" w:type="pct"/>
                </w:tcPr>
                <w:p w14:paraId="4AFDAF65" w14:textId="6229A6B9" w:rsidR="008A7CC6" w:rsidRPr="00FA4C23" w:rsidRDefault="008A7CC6" w:rsidP="008F0A8B">
                  <w:pPr>
                    <w:pStyle w:val="Header"/>
                    <w:spacing w:before="120"/>
                    <w:ind w:right="20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A7CC6">
                    <w:rPr>
                      <w:rFonts w:asciiTheme="minorHAnsi" w:hAnsiTheme="minorHAnsi"/>
                      <w:b/>
                    </w:rPr>
                    <w:t>Activity Risk Assessments</w:t>
                  </w:r>
                  <w:r w:rsidR="002C0CB4"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Pr="008A7CC6">
                    <w:rPr>
                      <w:rFonts w:asciiTheme="minorHAnsi" w:hAnsiTheme="minorHAnsi"/>
                      <w:b/>
                    </w:rPr>
                    <w:t>Used:</w:t>
                  </w:r>
                </w:p>
              </w:tc>
            </w:tr>
            <w:tr w:rsidR="00771B74" w14:paraId="5F76AFD4" w14:textId="77777777" w:rsidTr="002C0CB4">
              <w:tc>
                <w:tcPr>
                  <w:tcW w:w="3841" w:type="pct"/>
                </w:tcPr>
                <w:p w14:paraId="16E977AE" w14:textId="6434EC40" w:rsidR="00771B74" w:rsidRDefault="00FA4C23" w:rsidP="00FA4C23">
                  <w:pPr>
                    <w:pStyle w:val="Header"/>
                    <w:spacing w:before="120"/>
                    <w:ind w:right="200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8A7CC6">
                    <w:rPr>
                      <w:rFonts w:asciiTheme="minorHAnsi" w:hAnsiTheme="minorHAnsi"/>
                      <w:b/>
                      <w:bCs/>
                      <w:i/>
                      <w:sz w:val="20"/>
                      <w:szCs w:val="20"/>
                    </w:rPr>
                    <w:t>Activity Risk Assessment</w:t>
                  </w:r>
                  <w:r w:rsidRPr="00A56D68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forms 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are available</w:t>
                  </w:r>
                  <w:r w:rsidRPr="00A56D68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</w:t>
                  </w:r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in the Tutor Zone (</w:t>
                  </w:r>
                  <w:hyperlink r:id="rId11" w:history="1">
                    <w:r w:rsidR="00E85CA6" w:rsidRPr="008A7CC6">
                      <w:rPr>
                        <w:rStyle w:val="Hyperlink"/>
                        <w:rFonts w:asciiTheme="minorHAnsi" w:hAnsiTheme="minorHAnsi"/>
                        <w:i/>
                        <w:sz w:val="20"/>
                        <w:szCs w:val="20"/>
                      </w:rPr>
                      <w:t>intuitionlang.com/tutor-zone</w:t>
                    </w:r>
                  </w:hyperlink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)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. Please</w:t>
                  </w:r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go through relevant assessments with the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 student and </w:t>
                  </w:r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 xml:space="preserve">then </w:t>
                  </w: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log the numbers here</w:t>
                  </w:r>
                  <w:r w:rsidR="00E85CA6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59" w:type="pct"/>
                </w:tcPr>
                <w:p w14:paraId="15A11386" w14:textId="5E80BE69" w:rsidR="00771B74" w:rsidRPr="00FA4C23" w:rsidRDefault="00AA5B2D" w:rsidP="003F79EE">
                  <w:pPr>
                    <w:pStyle w:val="Header"/>
                    <w:tabs>
                      <w:tab w:val="clear" w:pos="4513"/>
                      <w:tab w:val="clear" w:pos="9026"/>
                      <w:tab w:val="left" w:pos="990"/>
                    </w:tabs>
                    <w:spacing w:before="120"/>
                    <w:ind w:right="200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color w:val="4F81BD" w:themeColor="accent1"/>
                      <w:sz w:val="24"/>
                    </w:rPr>
                    <w:t>7,</w:t>
                  </w:r>
                  <w:r w:rsidR="003F79EE">
                    <w:rPr>
                      <w:rFonts w:asciiTheme="minorHAnsi" w:hAnsiTheme="minorHAnsi"/>
                      <w:b/>
                      <w:color w:val="4F81BD" w:themeColor="accent1"/>
                      <w:sz w:val="24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color w:val="4F81BD" w:themeColor="accent1"/>
                      <w:sz w:val="24"/>
                    </w:rPr>
                    <w:t>9,</w:t>
                  </w:r>
                  <w:r w:rsidR="003F79EE">
                    <w:rPr>
                      <w:rFonts w:asciiTheme="minorHAnsi" w:hAnsiTheme="minorHAnsi"/>
                      <w:b/>
                      <w:color w:val="4F81BD" w:themeColor="accent1"/>
                      <w:sz w:val="24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color w:val="4F81BD" w:themeColor="accent1"/>
                      <w:sz w:val="24"/>
                    </w:rPr>
                    <w:t>10</w:t>
                  </w:r>
                </w:p>
              </w:tc>
            </w:tr>
          </w:tbl>
          <w:p w14:paraId="67444209" w14:textId="77777777" w:rsidR="00771B74" w:rsidRDefault="00771B74" w:rsidP="00D0383C">
            <w:pPr>
              <w:pStyle w:val="Head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0A6544C" w14:textId="77777777" w:rsidR="00771B74" w:rsidRPr="00C17FDF" w:rsidRDefault="00771B74" w:rsidP="00D0383C">
            <w:pPr>
              <w:pStyle w:val="Head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45D2C" w:rsidRPr="00C17FDF" w14:paraId="0024358A" w14:textId="77777777" w:rsidTr="002C0C04">
        <w:trPr>
          <w:trHeight w:val="639"/>
        </w:trPr>
        <w:tc>
          <w:tcPr>
            <w:tcW w:w="498" w:type="pct"/>
            <w:tcBorders>
              <w:top w:val="single" w:sz="4" w:space="0" w:color="auto"/>
            </w:tcBorders>
          </w:tcPr>
          <w:p w14:paraId="4559F8AD" w14:textId="75333A63" w:rsidR="0075540B" w:rsidRPr="00046E53" w:rsidRDefault="00FA4C2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Date</w:t>
            </w:r>
          </w:p>
          <w:p w14:paraId="27A5D732" w14:textId="72F96896" w:rsidR="00C17FDF" w:rsidRPr="00046E53" w:rsidRDefault="00C17FDF" w:rsidP="00046E53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203D648B" w14:textId="3FCAF969" w:rsidR="0075540B" w:rsidRPr="00046E53" w:rsidRDefault="00F928D2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Morning</w:t>
            </w:r>
            <w:r w:rsidR="00E85CA6" w:rsidRPr="00046E53">
              <w:rPr>
                <w:b/>
                <w:bCs/>
              </w:rPr>
              <w:t xml:space="preserve"> Session</w:t>
            </w: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6E46F7FE" w14:textId="18B43E9C" w:rsidR="0075540B" w:rsidRPr="00046E53" w:rsidRDefault="00F928D2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Afternoon</w:t>
            </w:r>
            <w:r w:rsidR="00E85CA6" w:rsidRPr="00046E53">
              <w:rPr>
                <w:b/>
                <w:bCs/>
              </w:rPr>
              <w:t xml:space="preserve"> Session</w:t>
            </w:r>
          </w:p>
        </w:tc>
        <w:tc>
          <w:tcPr>
            <w:tcW w:w="634" w:type="pct"/>
            <w:tcBorders>
              <w:top w:val="single" w:sz="4" w:space="0" w:color="auto"/>
            </w:tcBorders>
          </w:tcPr>
          <w:p w14:paraId="33A4C0C3" w14:textId="4A0D4C2F" w:rsidR="0075540B" w:rsidRPr="00046E53" w:rsidRDefault="00F757A8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 xml:space="preserve">Accompanied </w:t>
            </w:r>
            <w:r w:rsidR="002C0CB4">
              <w:rPr>
                <w:b/>
                <w:bCs/>
              </w:rPr>
              <w:t>A</w:t>
            </w:r>
            <w:r w:rsidRPr="00046E53">
              <w:rPr>
                <w:b/>
                <w:bCs/>
              </w:rPr>
              <w:t>ctivities</w:t>
            </w:r>
          </w:p>
        </w:tc>
        <w:tc>
          <w:tcPr>
            <w:tcW w:w="498" w:type="pct"/>
            <w:tcBorders>
              <w:top w:val="single" w:sz="4" w:space="0" w:color="auto"/>
            </w:tcBorders>
          </w:tcPr>
          <w:p w14:paraId="25223B4D" w14:textId="41E98A03" w:rsidR="0075540B" w:rsidRPr="00046E53" w:rsidRDefault="00F928D2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Homework</w:t>
            </w:r>
          </w:p>
        </w:tc>
        <w:tc>
          <w:tcPr>
            <w:tcW w:w="472" w:type="pct"/>
            <w:tcBorders>
              <w:top w:val="single" w:sz="4" w:space="0" w:color="auto"/>
            </w:tcBorders>
          </w:tcPr>
          <w:p w14:paraId="33D58E09" w14:textId="57BFD3F5" w:rsidR="00E85CA6" w:rsidRPr="00046E53" w:rsidRDefault="00F757A8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Student</w:t>
            </w:r>
          </w:p>
          <w:p w14:paraId="2D49B7FD" w14:textId="5A5D6537" w:rsidR="0075540B" w:rsidRPr="00046E53" w:rsidRDefault="00F757A8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Sig</w:t>
            </w:r>
            <w:r w:rsidR="00E85CA6" w:rsidRPr="00046E53">
              <w:rPr>
                <w:b/>
                <w:bCs/>
              </w:rPr>
              <w:t>nature</w:t>
            </w:r>
          </w:p>
        </w:tc>
      </w:tr>
      <w:tr w:rsidR="00C17FDF" w:rsidRPr="00C17FDF" w14:paraId="4924673B" w14:textId="77777777" w:rsidTr="002C0C04">
        <w:trPr>
          <w:trHeight w:val="410"/>
        </w:trPr>
        <w:tc>
          <w:tcPr>
            <w:tcW w:w="498" w:type="pct"/>
            <w:vMerge w:val="restart"/>
          </w:tcPr>
          <w:p w14:paraId="62661D66" w14:textId="77777777" w:rsidR="00C17FDF" w:rsidRDefault="00C17FDF" w:rsidP="00F928D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14:paraId="67A66FE5" w14:textId="77777777" w:rsidR="00686FC1" w:rsidRPr="00046E53" w:rsidRDefault="00686FC1" w:rsidP="00046E53">
            <w:pPr>
              <w:rPr>
                <w:rFonts w:asciiTheme="minorHAnsi" w:hAnsiTheme="minorHAnsi" w:cs="Arial"/>
              </w:rPr>
            </w:pPr>
          </w:p>
          <w:p w14:paraId="7714539B" w14:textId="75948C26" w:rsidR="00046E53" w:rsidRPr="00046E53" w:rsidRDefault="00AA5B2D" w:rsidP="00046E5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color w:val="1F497D" w:themeColor="text2"/>
              </w:rPr>
              <w:t>16 Nov 21</w:t>
            </w:r>
          </w:p>
          <w:p w14:paraId="4591CB5E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2BBB86D9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792A4F5E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48D4729D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704F7F8E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2D64F869" w14:textId="77777777" w:rsidR="00046E53" w:rsidRPr="00046E53" w:rsidRDefault="00046E53" w:rsidP="00046E53">
            <w:pPr>
              <w:rPr>
                <w:rFonts w:asciiTheme="minorHAnsi" w:hAnsiTheme="minorHAnsi" w:cs="Arial"/>
              </w:rPr>
            </w:pPr>
          </w:p>
          <w:p w14:paraId="38C524DE" w14:textId="77777777" w:rsidR="002C0CB4" w:rsidRDefault="002C0CB4" w:rsidP="002C0CB4">
            <w:pPr>
              <w:rPr>
                <w:rFonts w:asciiTheme="minorHAnsi" w:hAnsiTheme="minorHAnsi" w:cs="Arial"/>
              </w:rPr>
            </w:pPr>
          </w:p>
          <w:p w14:paraId="4A08B113" w14:textId="283FF5CB" w:rsidR="002C0CB4" w:rsidRPr="002C0CB4" w:rsidRDefault="002C0CB4" w:rsidP="002C0CB4">
            <w:pPr>
              <w:rPr>
                <w:rFonts w:asciiTheme="minorHAnsi" w:hAnsiTheme="minorHAnsi" w:cs="Arial"/>
              </w:rPr>
            </w:pPr>
          </w:p>
        </w:tc>
        <w:tc>
          <w:tcPr>
            <w:tcW w:w="1449" w:type="pct"/>
          </w:tcPr>
          <w:p w14:paraId="4A7DFAC9" w14:textId="2FFA3BA8" w:rsidR="00C17FDF" w:rsidRPr="00E94893" w:rsidRDefault="00E94893" w:rsidP="000263C6">
            <w:pPr>
              <w:spacing w:before="120"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="000263C6" w:rsidRPr="00E94893">
              <w:rPr>
                <w:rFonts w:asciiTheme="minorHAnsi" w:hAnsiTheme="minorHAnsi" w:cs="Arial"/>
              </w:rPr>
              <w:t>:</w:t>
            </w:r>
            <w:r w:rsidR="00AA5B2D">
              <w:rPr>
                <w:rFonts w:asciiTheme="minorHAnsi" w:hAnsiTheme="minorHAnsi" w:cs="Arial"/>
              </w:rPr>
              <w:t xml:space="preserve">  </w:t>
            </w:r>
            <w:r w:rsidR="00AA5B2D">
              <w:rPr>
                <w:rFonts w:asciiTheme="minorHAnsi" w:hAnsiTheme="minorHAnsi" w:cs="Arial"/>
                <w:b/>
                <w:color w:val="1F497D" w:themeColor="text2"/>
                <w:sz w:val="20"/>
                <w:szCs w:val="20"/>
              </w:rPr>
              <w:t>9.00</w:t>
            </w:r>
            <w:r w:rsidR="00AA5B2D"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r w:rsidR="001D001C" w:rsidRPr="00E94893">
              <w:rPr>
                <w:rFonts w:asciiTheme="minorHAnsi" w:hAnsiTheme="minorHAnsi" w:cs="Arial"/>
              </w:rPr>
              <w:t xml:space="preserve">           </w:t>
            </w:r>
            <w:r>
              <w:rPr>
                <w:rFonts w:asciiTheme="minorHAnsi" w:hAnsiTheme="minorHAnsi" w:cs="Arial"/>
              </w:rPr>
              <w:t>Finish time</w:t>
            </w:r>
            <w:r w:rsidR="00C17FDF" w:rsidRPr="00E94893">
              <w:rPr>
                <w:rFonts w:asciiTheme="minorHAnsi" w:hAnsiTheme="minorHAnsi" w:cs="Arial"/>
              </w:rPr>
              <w:t>:</w:t>
            </w:r>
            <w:r w:rsidR="00530F4F">
              <w:rPr>
                <w:rFonts w:asciiTheme="minorHAnsi" w:hAnsiTheme="minorHAnsi" w:cs="Arial"/>
              </w:rPr>
              <w:t xml:space="preserve">  </w:t>
            </w:r>
            <w:r w:rsidR="00530F4F">
              <w:rPr>
                <w:rFonts w:asciiTheme="minorHAnsi" w:hAnsiTheme="minorHAnsi" w:cs="Arial"/>
                <w:b/>
                <w:color w:val="1F497D" w:themeColor="text2"/>
                <w:sz w:val="20"/>
                <w:szCs w:val="20"/>
              </w:rPr>
              <w:t>12.30</w:t>
            </w:r>
          </w:p>
        </w:tc>
        <w:tc>
          <w:tcPr>
            <w:tcW w:w="1449" w:type="pct"/>
          </w:tcPr>
          <w:p w14:paraId="5E0ADA38" w14:textId="38CE734D" w:rsidR="00C17FDF" w:rsidRPr="00E94893" w:rsidRDefault="00E94893" w:rsidP="000263C6">
            <w:pPr>
              <w:spacing w:before="120"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</w:t>
            </w:r>
            <w:r w:rsidR="00530F4F">
              <w:rPr>
                <w:rFonts w:asciiTheme="minorHAnsi" w:hAnsiTheme="minorHAnsi" w:cs="Arial"/>
              </w:rPr>
              <w:t xml:space="preserve">                </w:t>
            </w:r>
            <w:r w:rsidRPr="00E9489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634" w:type="pct"/>
            <w:vMerge w:val="restart"/>
          </w:tcPr>
          <w:p w14:paraId="61627115" w14:textId="77777777" w:rsidR="000263C6" w:rsidRPr="007C7016" w:rsidRDefault="000263C6" w:rsidP="004D7368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15CBD750" w14:textId="355E766D" w:rsidR="00AA5B2D" w:rsidRDefault="00AA5B2D" w:rsidP="00AA5B2D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7524C09B" w14:textId="77777777" w:rsidR="00AA5B2D" w:rsidRDefault="00AA5B2D" w:rsidP="00AA5B2D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480FCEAF" w14:textId="77777777" w:rsidR="00AA5B2D" w:rsidRDefault="00AA5B2D" w:rsidP="00AA5B2D">
            <w:pPr>
              <w:spacing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Orienteering of local town</w:t>
            </w:r>
          </w:p>
          <w:p w14:paraId="2178F960" w14:textId="77777777" w:rsidR="00AA5B2D" w:rsidRDefault="00AA5B2D" w:rsidP="00AA5B2D">
            <w:pPr>
              <w:spacing w:after="0" w:line="240" w:lineRule="auto"/>
              <w:jc w:val="center"/>
              <w:rPr>
                <w:rFonts w:asciiTheme="minorHAnsi" w:hAnsiTheme="minorHAnsi" w:cs="Arial"/>
                <w:i/>
              </w:rPr>
            </w:pPr>
          </w:p>
          <w:p w14:paraId="18990B32" w14:textId="39039DA2" w:rsidR="00C17FDF" w:rsidRPr="00D350F0" w:rsidRDefault="00AA5B2D" w:rsidP="00AA5B2D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Watched Netflix video with subtitles</w:t>
            </w:r>
          </w:p>
        </w:tc>
        <w:tc>
          <w:tcPr>
            <w:tcW w:w="498" w:type="pct"/>
            <w:vMerge w:val="restart"/>
          </w:tcPr>
          <w:p w14:paraId="424F4B77" w14:textId="1DFDF2DF" w:rsidR="00C17FDF" w:rsidRDefault="00C17FDF" w:rsidP="00F757A8">
            <w:pPr>
              <w:spacing w:after="0" w:line="240" w:lineRule="auto"/>
              <w:rPr>
                <w:rFonts w:asciiTheme="minorHAnsi" w:hAnsiTheme="minorHAnsi" w:cs="Arial"/>
                <w:b/>
                <w:color w:val="0070C0"/>
              </w:rPr>
            </w:pPr>
          </w:p>
          <w:p w14:paraId="325B1287" w14:textId="6AE2A3C0" w:rsidR="00AA5B2D" w:rsidRDefault="00AA5B2D" w:rsidP="00F757A8">
            <w:pPr>
              <w:spacing w:after="0" w:line="240" w:lineRule="auto"/>
              <w:rPr>
                <w:rFonts w:asciiTheme="minorHAnsi" w:hAnsiTheme="minorHAnsi" w:cs="Arial"/>
                <w:b/>
                <w:color w:val="0070C0"/>
              </w:rPr>
            </w:pPr>
          </w:p>
          <w:p w14:paraId="4E06AEEA" w14:textId="77777777" w:rsidR="00AA5B2D" w:rsidRDefault="00AA5B2D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1268F386" w14:textId="0C26F80C" w:rsidR="00AA5B2D" w:rsidRDefault="00AA5B2D" w:rsidP="00AA5B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70C0"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 xml:space="preserve">Start Presentation Project </w:t>
            </w:r>
          </w:p>
          <w:p w14:paraId="770EE6F3" w14:textId="5F532123" w:rsidR="002661E0" w:rsidRPr="007C7016" w:rsidRDefault="00AA5B2D" w:rsidP="00AA5B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0070C0"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>Learner Diary</w:t>
            </w:r>
          </w:p>
        </w:tc>
        <w:tc>
          <w:tcPr>
            <w:tcW w:w="472" w:type="pct"/>
            <w:vMerge w:val="restart"/>
          </w:tcPr>
          <w:p w14:paraId="11BEE680" w14:textId="77777777" w:rsidR="00C17FDF" w:rsidRDefault="00C17FDF" w:rsidP="00B142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7F01EDC" w14:textId="77777777" w:rsidR="00AA5B2D" w:rsidRDefault="00AA5B2D" w:rsidP="00686FC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AFD0E90" w14:textId="4FD28FA5" w:rsidR="002661E0" w:rsidRPr="002661E0" w:rsidRDefault="00AA5B2D" w:rsidP="00B14281">
            <w:pPr>
              <w:spacing w:before="360" w:after="0" w:line="240" w:lineRule="auto"/>
              <w:jc w:val="center"/>
              <w:rPr>
                <w:rFonts w:ascii="Mistral" w:hAnsi="Mistral" w:cs="Arial"/>
                <w:sz w:val="28"/>
                <w:szCs w:val="28"/>
              </w:rPr>
            </w:pPr>
            <w:r>
              <w:rPr>
                <w:rFonts w:ascii="Mistral" w:hAnsi="Mistral" w:cs="Arial"/>
                <w:b/>
                <w:color w:val="0070C0"/>
                <w:sz w:val="28"/>
                <w:szCs w:val="28"/>
              </w:rPr>
              <w:t>I.F.</w:t>
            </w:r>
          </w:p>
        </w:tc>
      </w:tr>
      <w:tr w:rsidR="00C17FDF" w:rsidRPr="00C17FDF" w14:paraId="1E5451B7" w14:textId="77777777" w:rsidTr="002C0C04">
        <w:trPr>
          <w:trHeight w:val="711"/>
        </w:trPr>
        <w:tc>
          <w:tcPr>
            <w:tcW w:w="498" w:type="pct"/>
            <w:vMerge/>
          </w:tcPr>
          <w:p w14:paraId="14990FC3" w14:textId="77777777" w:rsidR="00C17FDF" w:rsidRPr="00C17FDF" w:rsidRDefault="00C17FDF" w:rsidP="00C17FD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</w:tcPr>
          <w:p w14:paraId="4A2B271B" w14:textId="46C47761" w:rsidR="00C355D6" w:rsidRPr="00686FC1" w:rsidRDefault="00B67C1F" w:rsidP="00D350F0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>Learning Outcome</w:t>
            </w:r>
            <w:r w:rsidR="00771B74" w:rsidRPr="00E94893">
              <w:rPr>
                <w:rFonts w:asciiTheme="minorHAnsi" w:hAnsiTheme="minorHAnsi" w:cs="Arial"/>
              </w:rPr>
              <w:t xml:space="preserve"> and Areas Covered</w:t>
            </w:r>
            <w:r w:rsidRPr="00E94893">
              <w:rPr>
                <w:rFonts w:asciiTheme="minorHAnsi" w:hAnsiTheme="minorHAnsi" w:cs="Arial"/>
              </w:rPr>
              <w:t xml:space="preserve">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0D306B39" w14:textId="77777777" w:rsidR="00AA5B2D" w:rsidRDefault="00AA5B2D" w:rsidP="00AA5B2D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  <w:r>
              <w:rPr>
                <w:rFonts w:asciiTheme="minorHAnsi" w:hAnsiTheme="minorHAnsi" w:cs="Arial"/>
                <w:b/>
                <w:i/>
              </w:rPr>
              <w:t>Learning Outcome (LO): By the end of the session, Isabel will be able to talk about past events and listen for general and specific information.</w:t>
            </w:r>
          </w:p>
          <w:p w14:paraId="158E27E7" w14:textId="77777777" w:rsidR="00AA5B2D" w:rsidRDefault="00AA5B2D" w:rsidP="00AA5B2D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 xml:space="preserve">Initial Assessment and Personal Study Programme (PSP) </w:t>
            </w:r>
          </w:p>
          <w:p w14:paraId="099D7342" w14:textId="77777777" w:rsidR="00AA5B2D" w:rsidRDefault="00AA5B2D" w:rsidP="00AA5B2D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 xml:space="preserve">Grammar and Speaking </w:t>
            </w:r>
          </w:p>
          <w:p w14:paraId="785B5023" w14:textId="77777777" w:rsidR="00AA5B2D" w:rsidRDefault="00AA5B2D" w:rsidP="00AA5B2D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Review of Past simple and adverbs of frequency</w:t>
            </w:r>
          </w:p>
          <w:p w14:paraId="621E5283" w14:textId="77777777" w:rsidR="00AA5B2D" w:rsidRDefault="00AA5B2D" w:rsidP="00AA5B2D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 xml:space="preserve">Board game  </w:t>
            </w:r>
            <w:hyperlink r:id="rId12" w:history="1">
              <w:r>
                <w:rPr>
                  <w:rStyle w:val="Hyperlink"/>
                  <w:rFonts w:asciiTheme="minorHAnsi" w:hAnsiTheme="minorHAnsi"/>
                  <w:i/>
                  <w:color w:val="0070C0"/>
                </w:rPr>
                <w:t>www.eslbase.com</w:t>
              </w:r>
            </w:hyperlink>
          </w:p>
          <w:p w14:paraId="405058E9" w14:textId="77777777" w:rsidR="00AA5B2D" w:rsidRDefault="00AA5B2D" w:rsidP="00AA5B2D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Drilling: Short answers</w:t>
            </w:r>
          </w:p>
          <w:p w14:paraId="656FBD02" w14:textId="77777777" w:rsidR="00AA5B2D" w:rsidRDefault="00AA5B2D" w:rsidP="00AA5B2D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 xml:space="preserve">Have you ever </w:t>
            </w:r>
            <w:proofErr w:type="gramStart"/>
            <w:r>
              <w:rPr>
                <w:rFonts w:asciiTheme="minorHAnsi" w:hAnsiTheme="minorHAnsi" w:cs="Arial"/>
                <w:i/>
                <w:color w:val="0070C0"/>
              </w:rPr>
              <w:t>.....?</w:t>
            </w:r>
            <w:proofErr w:type="gramEnd"/>
          </w:p>
          <w:p w14:paraId="0AB2D1D1" w14:textId="77777777" w:rsidR="00AA5B2D" w:rsidRDefault="00AA5B2D" w:rsidP="00AA5B2D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 xml:space="preserve">Hadfield Beginners’ </w:t>
            </w:r>
            <w:proofErr w:type="gramStart"/>
            <w:r>
              <w:rPr>
                <w:rFonts w:asciiTheme="minorHAnsi" w:hAnsiTheme="minorHAnsi" w:cs="Arial"/>
                <w:i/>
                <w:color w:val="0070C0"/>
              </w:rPr>
              <w:t>Communication  Games</w:t>
            </w:r>
            <w:proofErr w:type="gramEnd"/>
            <w:r>
              <w:rPr>
                <w:rFonts w:asciiTheme="minorHAnsi" w:hAnsiTheme="minorHAnsi" w:cs="Arial"/>
                <w:i/>
                <w:color w:val="0070C0"/>
              </w:rPr>
              <w:t xml:space="preserve"> # 40</w:t>
            </w:r>
          </w:p>
          <w:p w14:paraId="6CC5D131" w14:textId="049127A6" w:rsidR="00046E53" w:rsidRPr="00530F4F" w:rsidRDefault="00AA5B2D" w:rsidP="00530F4F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>Listening</w:t>
            </w:r>
            <w:r>
              <w:rPr>
                <w:rFonts w:asciiTheme="minorHAnsi" w:hAnsiTheme="minorHAnsi" w:cs="Arial"/>
                <w:i/>
                <w:color w:val="0070C0"/>
              </w:rPr>
              <w:t>: InTuition Materials (IM), Listening, B1 # 12</w:t>
            </w:r>
          </w:p>
        </w:tc>
        <w:tc>
          <w:tcPr>
            <w:tcW w:w="1449" w:type="pct"/>
          </w:tcPr>
          <w:p w14:paraId="58B48262" w14:textId="4EB2AD81" w:rsidR="00AA5B2D" w:rsidRPr="00E94893" w:rsidRDefault="00AA5B2D" w:rsidP="00530F4F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634" w:type="pct"/>
            <w:vMerge/>
          </w:tcPr>
          <w:p w14:paraId="1FFAD9EC" w14:textId="77777777" w:rsidR="00C17FDF" w:rsidRPr="00C17FDF" w:rsidRDefault="00C17FDF" w:rsidP="004D736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98" w:type="pct"/>
            <w:vMerge/>
          </w:tcPr>
          <w:p w14:paraId="7586F0EC" w14:textId="77777777" w:rsidR="00C17FDF" w:rsidRPr="00C17FDF" w:rsidRDefault="00C17FDF" w:rsidP="00F757A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54D584CB" w14:textId="77777777" w:rsidR="00C17FDF" w:rsidRPr="00C17FDF" w:rsidRDefault="00C17FDF" w:rsidP="00B142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46E53" w:rsidRPr="00C17FDF" w14:paraId="42EF75FB" w14:textId="77777777" w:rsidTr="002C0C04">
        <w:trPr>
          <w:trHeight w:val="422"/>
        </w:trPr>
        <w:tc>
          <w:tcPr>
            <w:tcW w:w="498" w:type="pct"/>
          </w:tcPr>
          <w:p w14:paraId="09BFF9B0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bookmarkStart w:id="0" w:name="_Hlk87368195"/>
            <w:r w:rsidRPr="00046E53">
              <w:rPr>
                <w:b/>
                <w:bCs/>
              </w:rPr>
              <w:lastRenderedPageBreak/>
              <w:t>Date</w:t>
            </w:r>
          </w:p>
          <w:p w14:paraId="5713DF2E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49" w:type="pct"/>
          </w:tcPr>
          <w:p w14:paraId="3065C4FF" w14:textId="6CCA5209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Morning Session</w:t>
            </w:r>
          </w:p>
        </w:tc>
        <w:tc>
          <w:tcPr>
            <w:tcW w:w="1449" w:type="pct"/>
          </w:tcPr>
          <w:p w14:paraId="4B4349F2" w14:textId="0301C368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Afternoon Session</w:t>
            </w:r>
          </w:p>
        </w:tc>
        <w:tc>
          <w:tcPr>
            <w:tcW w:w="634" w:type="pct"/>
          </w:tcPr>
          <w:p w14:paraId="6F78A48C" w14:textId="113866E1" w:rsidR="00046E53" w:rsidRPr="00046E53" w:rsidRDefault="00046E53" w:rsidP="00046E53">
            <w:pPr>
              <w:pStyle w:val="NoSpacing"/>
              <w:jc w:val="center"/>
              <w:rPr>
                <w:b/>
                <w:bCs/>
                <w:i/>
                <w:color w:val="4F81BD" w:themeColor="accent1"/>
              </w:rPr>
            </w:pPr>
            <w:r w:rsidRPr="00046E53">
              <w:rPr>
                <w:b/>
                <w:bCs/>
              </w:rPr>
              <w:t xml:space="preserve">Accompanied </w:t>
            </w:r>
            <w:r w:rsidR="002C0CB4">
              <w:rPr>
                <w:b/>
                <w:bCs/>
              </w:rPr>
              <w:t>A</w:t>
            </w:r>
            <w:r w:rsidRPr="00046E53">
              <w:rPr>
                <w:b/>
                <w:bCs/>
              </w:rPr>
              <w:t>ctivities</w:t>
            </w:r>
          </w:p>
        </w:tc>
        <w:tc>
          <w:tcPr>
            <w:tcW w:w="498" w:type="pct"/>
          </w:tcPr>
          <w:p w14:paraId="6A5FB77F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Homework</w:t>
            </w:r>
          </w:p>
          <w:p w14:paraId="024D94AF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  <w:i/>
                <w:color w:val="4F81BD" w:themeColor="accent1"/>
              </w:rPr>
            </w:pPr>
          </w:p>
        </w:tc>
        <w:tc>
          <w:tcPr>
            <w:tcW w:w="472" w:type="pct"/>
          </w:tcPr>
          <w:p w14:paraId="6A8B47B0" w14:textId="77777777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Student</w:t>
            </w:r>
          </w:p>
          <w:p w14:paraId="754DC0EF" w14:textId="7C4A1269" w:rsidR="00046E53" w:rsidRPr="00046E53" w:rsidRDefault="00046E53" w:rsidP="00046E53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Signature</w:t>
            </w:r>
          </w:p>
        </w:tc>
      </w:tr>
      <w:bookmarkEnd w:id="0"/>
      <w:tr w:rsidR="00E94893" w:rsidRPr="00C17FDF" w14:paraId="7275A5F3" w14:textId="77777777" w:rsidTr="002C0C04">
        <w:trPr>
          <w:trHeight w:val="438"/>
        </w:trPr>
        <w:tc>
          <w:tcPr>
            <w:tcW w:w="498" w:type="pct"/>
            <w:vMerge w:val="restart"/>
          </w:tcPr>
          <w:p w14:paraId="13332B4F" w14:textId="77777777" w:rsidR="00E94893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14:paraId="0A2869B3" w14:textId="77777777" w:rsidR="00530F4F" w:rsidRDefault="00530F4F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14:paraId="7CA22567" w14:textId="77777777" w:rsidR="00530F4F" w:rsidRDefault="00530F4F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14:paraId="39A06DFD" w14:textId="77777777" w:rsidR="00530F4F" w:rsidRDefault="00530F4F" w:rsidP="002C0C04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5AA8624B" w14:textId="2419BB89" w:rsidR="00530F4F" w:rsidRPr="00046E53" w:rsidRDefault="00530F4F" w:rsidP="00530F4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color w:val="1F497D" w:themeColor="text2"/>
              </w:rPr>
              <w:t>17 Nov 21</w:t>
            </w:r>
          </w:p>
          <w:p w14:paraId="5F6E6CD2" w14:textId="5482D133" w:rsidR="00530F4F" w:rsidRPr="00C17FDF" w:rsidRDefault="00530F4F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</w:tcPr>
          <w:p w14:paraId="2A519120" w14:textId="7CFC874A" w:rsidR="00E94893" w:rsidRPr="00C17FDF" w:rsidRDefault="00530F4F" w:rsidP="00E9489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color w:val="1F497D" w:themeColor="text2"/>
                <w:sz w:val="20"/>
                <w:szCs w:val="20"/>
              </w:rPr>
              <w:t>9.00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r w:rsidRPr="00E94893">
              <w:rPr>
                <w:rFonts w:asciiTheme="minorHAnsi" w:hAnsiTheme="minorHAnsi" w:cs="Arial"/>
              </w:rPr>
              <w:t xml:space="preserve">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color w:val="1F497D" w:themeColor="text2"/>
                <w:sz w:val="20"/>
                <w:szCs w:val="20"/>
              </w:rPr>
              <w:t>12.30</w:t>
            </w:r>
          </w:p>
        </w:tc>
        <w:tc>
          <w:tcPr>
            <w:tcW w:w="1449" w:type="pct"/>
          </w:tcPr>
          <w:p w14:paraId="1639547D" w14:textId="593D2616" w:rsidR="00E94893" w:rsidRPr="00C17FDF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634" w:type="pct"/>
            <w:vMerge w:val="restart"/>
          </w:tcPr>
          <w:p w14:paraId="306B0D69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15EE525C" w14:textId="3279B974" w:rsidR="00E94893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60249A93" w14:textId="77777777" w:rsidR="005B191C" w:rsidRPr="007C7016" w:rsidRDefault="005B191C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72DA4565" w14:textId="3C446654" w:rsidR="00E94893" w:rsidRPr="00D350F0" w:rsidRDefault="005B191C" w:rsidP="00E94893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  <w:color w:val="4F81BD" w:themeColor="accent1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Visit to local shopping centre</w:t>
            </w:r>
          </w:p>
        </w:tc>
        <w:tc>
          <w:tcPr>
            <w:tcW w:w="498" w:type="pct"/>
            <w:vMerge w:val="restart"/>
          </w:tcPr>
          <w:p w14:paraId="3AA539D0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103179AF" w14:textId="77777777" w:rsidR="00E94893" w:rsidRDefault="00E94893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5E6D4292" w14:textId="77777777" w:rsidR="005B191C" w:rsidRDefault="005B191C" w:rsidP="005B191C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1175C9C8" w14:textId="5B109EA2" w:rsidR="005B191C" w:rsidRPr="007C7016" w:rsidRDefault="005B191C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  <w:r>
              <w:rPr>
                <w:rFonts w:asciiTheme="minorHAnsi" w:hAnsiTheme="minorHAnsi" w:cs="Arial"/>
                <w:b/>
                <w:i/>
                <w:color w:val="4F81BD" w:themeColor="accent1"/>
              </w:rPr>
              <w:t>Learn irregular verbs</w:t>
            </w:r>
          </w:p>
        </w:tc>
        <w:tc>
          <w:tcPr>
            <w:tcW w:w="472" w:type="pct"/>
            <w:vMerge w:val="restart"/>
          </w:tcPr>
          <w:p w14:paraId="16F4909C" w14:textId="77777777" w:rsidR="00686FC1" w:rsidRDefault="00686FC1" w:rsidP="00686FC1">
            <w:pPr>
              <w:spacing w:before="480" w:after="0" w:line="240" w:lineRule="auto"/>
              <w:rPr>
                <w:rFonts w:ascii="Mistral" w:hAnsi="Mistral" w:cs="Arial"/>
                <w:b/>
                <w:color w:val="0070C0"/>
              </w:rPr>
            </w:pPr>
          </w:p>
          <w:p w14:paraId="6ECABB05" w14:textId="775F1D50" w:rsidR="005B191C" w:rsidRPr="00C17FDF" w:rsidRDefault="00686FC1" w:rsidP="00686FC1">
            <w:pPr>
              <w:spacing w:before="480" w:after="0"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="Mistral" w:hAnsi="Mistral" w:cs="Arial"/>
                <w:b/>
                <w:color w:val="0070C0"/>
                <w:sz w:val="28"/>
                <w:szCs w:val="28"/>
              </w:rPr>
              <w:t>I</w:t>
            </w:r>
            <w:r w:rsidR="005B191C">
              <w:rPr>
                <w:rFonts w:ascii="Mistral" w:hAnsi="Mistral" w:cs="Arial"/>
                <w:b/>
                <w:color w:val="0070C0"/>
                <w:sz w:val="28"/>
                <w:szCs w:val="28"/>
              </w:rPr>
              <w:t>.F.</w:t>
            </w:r>
          </w:p>
        </w:tc>
      </w:tr>
      <w:tr w:rsidR="00E94893" w:rsidRPr="00C17FDF" w14:paraId="7B6E69BC" w14:textId="77777777" w:rsidTr="002C0C04">
        <w:trPr>
          <w:trHeight w:val="2230"/>
        </w:trPr>
        <w:tc>
          <w:tcPr>
            <w:tcW w:w="498" w:type="pct"/>
            <w:vMerge/>
          </w:tcPr>
          <w:p w14:paraId="266C544A" w14:textId="77777777" w:rsidR="00E94893" w:rsidRPr="00C17FDF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</w:tcPr>
          <w:p w14:paraId="19CC736E" w14:textId="4DF54967" w:rsidR="00E94893" w:rsidRPr="00686FC1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0C9B5F26" w14:textId="77777777" w:rsidR="00530F4F" w:rsidRDefault="00530F4F" w:rsidP="00530F4F">
            <w:pPr>
              <w:spacing w:before="120"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</w:rPr>
              <w:t>LO: By the end of the session, Isabel will be able to describe daily routines and answer questions.</w:t>
            </w:r>
          </w:p>
          <w:p w14:paraId="3F9DEBF4" w14:textId="77777777" w:rsidR="00530F4F" w:rsidRDefault="00530F4F" w:rsidP="00530F4F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 xml:space="preserve">Grammar and Speaking </w:t>
            </w:r>
          </w:p>
          <w:p w14:paraId="2871BD7E" w14:textId="77777777" w:rsidR="00530F4F" w:rsidRDefault="00530F4F" w:rsidP="00530F4F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Review of Present simple continued</w:t>
            </w:r>
          </w:p>
          <w:p w14:paraId="2E7F5A0D" w14:textId="77777777" w:rsidR="00530F4F" w:rsidRDefault="00530F4F" w:rsidP="00530F4F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Job Match</w:t>
            </w:r>
          </w:p>
          <w:p w14:paraId="66AE5EF1" w14:textId="77777777" w:rsidR="00530F4F" w:rsidRDefault="00530F4F" w:rsidP="00530F4F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 xml:space="preserve">Hadfield Beginners’ </w:t>
            </w:r>
            <w:proofErr w:type="gramStart"/>
            <w:r>
              <w:rPr>
                <w:rFonts w:asciiTheme="minorHAnsi" w:hAnsiTheme="minorHAnsi" w:cs="Arial"/>
                <w:i/>
                <w:color w:val="0070C0"/>
              </w:rPr>
              <w:t>Communication  Games</w:t>
            </w:r>
            <w:proofErr w:type="gramEnd"/>
            <w:r>
              <w:rPr>
                <w:rFonts w:asciiTheme="minorHAnsi" w:hAnsiTheme="minorHAnsi" w:cs="Arial"/>
                <w:i/>
                <w:color w:val="0070C0"/>
              </w:rPr>
              <w:t xml:space="preserve"> # 28</w:t>
            </w:r>
          </w:p>
          <w:p w14:paraId="4A7D228F" w14:textId="77777777" w:rsidR="00530F4F" w:rsidRDefault="00530F4F" w:rsidP="00530F4F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Question Forms</w:t>
            </w:r>
          </w:p>
          <w:p w14:paraId="3DA3AE14" w14:textId="77777777" w:rsidR="00530F4F" w:rsidRDefault="00530F4F" w:rsidP="00530F4F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IM, Grammar, B1, #1</w:t>
            </w:r>
          </w:p>
          <w:p w14:paraId="4B59FED8" w14:textId="77777777" w:rsidR="00530F4F" w:rsidRDefault="00530F4F" w:rsidP="00530F4F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>Pronunciation</w:t>
            </w:r>
            <w:r>
              <w:rPr>
                <w:rFonts w:asciiTheme="minorHAnsi" w:hAnsiTheme="minorHAnsi" w:cs="Arial"/>
                <w:i/>
                <w:color w:val="0070C0"/>
              </w:rPr>
              <w:t xml:space="preserve"> </w:t>
            </w:r>
          </w:p>
          <w:p w14:paraId="5E6A4422" w14:textId="5E9D45F4" w:rsidR="00E94893" w:rsidRPr="00275436" w:rsidRDefault="00530F4F" w:rsidP="00E94893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Phonemic chart</w:t>
            </w:r>
          </w:p>
        </w:tc>
        <w:tc>
          <w:tcPr>
            <w:tcW w:w="1449" w:type="pct"/>
          </w:tcPr>
          <w:p w14:paraId="14798A42" w14:textId="77777777" w:rsidR="00E94893" w:rsidRPr="00E94893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39EB0446" w14:textId="77777777" w:rsidR="00E94893" w:rsidRPr="00C17FDF" w:rsidRDefault="00E94893" w:rsidP="00E94893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34" w:type="pct"/>
            <w:vMerge/>
          </w:tcPr>
          <w:p w14:paraId="080FD05E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498" w:type="pct"/>
            <w:vMerge/>
          </w:tcPr>
          <w:p w14:paraId="61B95EF1" w14:textId="77777777" w:rsidR="00E94893" w:rsidRPr="007C7016" w:rsidRDefault="00E94893" w:rsidP="00E9489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472" w:type="pct"/>
            <w:vMerge/>
          </w:tcPr>
          <w:p w14:paraId="1F7C379E" w14:textId="77777777" w:rsidR="00E94893" w:rsidRPr="00C17FDF" w:rsidRDefault="00E94893" w:rsidP="00E9489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686FC1" w:rsidRPr="00C17FDF" w14:paraId="5794D1A5" w14:textId="77777777" w:rsidTr="002C0C04">
        <w:tc>
          <w:tcPr>
            <w:tcW w:w="498" w:type="pct"/>
            <w:vMerge w:val="restart"/>
            <w:tcBorders>
              <w:top w:val="single" w:sz="4" w:space="0" w:color="auto"/>
            </w:tcBorders>
          </w:tcPr>
          <w:p w14:paraId="3233A932" w14:textId="77777777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02EEB36B" w14:textId="77777777" w:rsidR="00686FC1" w:rsidRDefault="00686FC1" w:rsidP="00686FC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14:paraId="162AB1AC" w14:textId="77777777" w:rsidR="00686FC1" w:rsidRDefault="00686FC1" w:rsidP="002C0C04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  <w:p w14:paraId="7EEECC94" w14:textId="0ADA5252" w:rsidR="00686FC1" w:rsidRPr="00046E53" w:rsidRDefault="00686FC1" w:rsidP="00686FC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color w:val="1F497D" w:themeColor="text2"/>
              </w:rPr>
              <w:t>1</w:t>
            </w:r>
            <w:r w:rsidR="002C0C04">
              <w:rPr>
                <w:rFonts w:asciiTheme="minorHAnsi" w:hAnsiTheme="minorHAnsi" w:cs="Arial"/>
                <w:b/>
                <w:color w:val="1F497D" w:themeColor="text2"/>
              </w:rPr>
              <w:t>8</w:t>
            </w:r>
            <w:r>
              <w:rPr>
                <w:rFonts w:asciiTheme="minorHAnsi" w:hAnsiTheme="minorHAnsi" w:cs="Arial"/>
                <w:b/>
                <w:color w:val="1F497D" w:themeColor="text2"/>
              </w:rPr>
              <w:t xml:space="preserve"> Nov 21</w:t>
            </w:r>
          </w:p>
          <w:p w14:paraId="56519598" w14:textId="2E11AEB4" w:rsidR="00686FC1" w:rsidRPr="00C17FDF" w:rsidRDefault="00686FC1" w:rsidP="00686FC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12E4DC5C" w14:textId="097F9FC3" w:rsidR="00686FC1" w:rsidRPr="00C17FDF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color w:val="1F497D" w:themeColor="text2"/>
                <w:sz w:val="20"/>
                <w:szCs w:val="20"/>
              </w:rPr>
              <w:t>9.00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r w:rsidRPr="00E94893">
              <w:rPr>
                <w:rFonts w:asciiTheme="minorHAnsi" w:hAnsiTheme="minorHAnsi" w:cs="Arial"/>
              </w:rPr>
              <w:t xml:space="preserve">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color w:val="1F497D" w:themeColor="text2"/>
                <w:sz w:val="20"/>
                <w:szCs w:val="20"/>
              </w:rPr>
              <w:t>12.30</w:t>
            </w:r>
          </w:p>
        </w:tc>
        <w:tc>
          <w:tcPr>
            <w:tcW w:w="1449" w:type="pct"/>
            <w:tcBorders>
              <w:top w:val="single" w:sz="4" w:space="0" w:color="auto"/>
            </w:tcBorders>
          </w:tcPr>
          <w:p w14:paraId="70E67DBA" w14:textId="33126BAA" w:rsidR="00686FC1" w:rsidRPr="00C17FDF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</w:tcBorders>
          </w:tcPr>
          <w:p w14:paraId="7DCD030B" w14:textId="77777777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478B7A25" w14:textId="77777777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562584AA" w14:textId="77777777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55722D46" w14:textId="1563C195" w:rsidR="00686FC1" w:rsidRPr="00C355D6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  <w:r>
              <w:rPr>
                <w:rFonts w:asciiTheme="minorHAnsi" w:hAnsiTheme="minorHAnsi" w:cs="Arial"/>
                <w:b/>
                <w:i/>
                <w:color w:val="4F81BD" w:themeColor="accent1"/>
              </w:rPr>
              <w:t>Meal at local pub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</w:tcBorders>
          </w:tcPr>
          <w:p w14:paraId="183FB511" w14:textId="77777777" w:rsidR="00686FC1" w:rsidRPr="007C7016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5F121076" w14:textId="77777777" w:rsidR="00686FC1" w:rsidRPr="00C355D6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35A5BED1" w14:textId="77777777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374C81B2" w14:textId="121F2994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  <w:r>
              <w:rPr>
                <w:rFonts w:asciiTheme="minorHAnsi" w:hAnsiTheme="minorHAnsi" w:cs="Arial"/>
                <w:b/>
                <w:i/>
                <w:color w:val="4F81BD" w:themeColor="accent1"/>
              </w:rPr>
              <w:t xml:space="preserve">Cutting </w:t>
            </w:r>
            <w:proofErr w:type="gramStart"/>
            <w:r>
              <w:rPr>
                <w:rFonts w:asciiTheme="minorHAnsi" w:hAnsiTheme="minorHAnsi" w:cs="Arial"/>
                <w:b/>
                <w:i/>
                <w:color w:val="4F81BD" w:themeColor="accent1"/>
              </w:rPr>
              <w:t>Edge  Pre</w:t>
            </w:r>
            <w:proofErr w:type="gramEnd"/>
            <w:r>
              <w:rPr>
                <w:rFonts w:asciiTheme="minorHAnsi" w:hAnsiTheme="minorHAnsi" w:cs="Arial"/>
                <w:b/>
                <w:i/>
                <w:color w:val="4F81BD" w:themeColor="accent1"/>
              </w:rPr>
              <w:t>-inter,  3rd edition, pp 140-1</w:t>
            </w:r>
          </w:p>
          <w:p w14:paraId="0D18684D" w14:textId="77777777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  <w:p w14:paraId="7C661541" w14:textId="77777777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  <w:r>
              <w:rPr>
                <w:rFonts w:asciiTheme="minorHAnsi" w:hAnsiTheme="minorHAnsi" w:cs="Arial"/>
                <w:b/>
                <w:i/>
                <w:color w:val="4F81BD" w:themeColor="accent1"/>
              </w:rPr>
              <w:t>Learn irregular verbs</w:t>
            </w:r>
          </w:p>
          <w:p w14:paraId="530E5D0D" w14:textId="76805E12" w:rsidR="00686FC1" w:rsidRPr="00C355D6" w:rsidRDefault="00686FC1" w:rsidP="00686FC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color w:val="4F81BD" w:themeColor="accent1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</w:tcBorders>
          </w:tcPr>
          <w:p w14:paraId="3676BBDA" w14:textId="77777777" w:rsidR="00686FC1" w:rsidRDefault="00686FC1" w:rsidP="00686FC1">
            <w:pPr>
              <w:spacing w:before="600" w:after="0" w:line="240" w:lineRule="auto"/>
              <w:jc w:val="center"/>
              <w:rPr>
                <w:rFonts w:ascii="Mistral" w:hAnsi="Mistral" w:cs="Arial"/>
                <w:b/>
                <w:color w:val="0070C0"/>
                <w:sz w:val="28"/>
                <w:szCs w:val="28"/>
              </w:rPr>
            </w:pPr>
          </w:p>
          <w:p w14:paraId="6914A1EC" w14:textId="046F21F7" w:rsidR="00686FC1" w:rsidRPr="00C6796F" w:rsidRDefault="00686FC1" w:rsidP="00686FC1">
            <w:pPr>
              <w:spacing w:before="600"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="Mistral" w:hAnsi="Mistral" w:cs="Arial"/>
                <w:b/>
                <w:color w:val="0070C0"/>
                <w:sz w:val="28"/>
                <w:szCs w:val="28"/>
              </w:rPr>
              <w:t>I.F.</w:t>
            </w:r>
          </w:p>
        </w:tc>
      </w:tr>
      <w:tr w:rsidR="00686FC1" w:rsidRPr="00C17FDF" w14:paraId="4613F9F9" w14:textId="77777777" w:rsidTr="002C0C04">
        <w:trPr>
          <w:trHeight w:val="569"/>
        </w:trPr>
        <w:tc>
          <w:tcPr>
            <w:tcW w:w="498" w:type="pct"/>
            <w:vMerge/>
          </w:tcPr>
          <w:p w14:paraId="033B8AE6" w14:textId="77777777" w:rsidR="00686FC1" w:rsidRPr="00C17FDF" w:rsidRDefault="00686FC1" w:rsidP="00686FC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1392A7EC" w14:textId="4986A859" w:rsidR="00686FC1" w:rsidRPr="00FC5924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2256A9F5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  <w:r>
              <w:rPr>
                <w:rFonts w:asciiTheme="minorHAnsi" w:hAnsiTheme="minorHAnsi" w:cs="Arial"/>
                <w:b/>
                <w:i/>
              </w:rPr>
              <w:t>LO: By the end of the session, Isabel will be able to discriminate between sounds and reproduce them correctly.</w:t>
            </w:r>
          </w:p>
          <w:p w14:paraId="71C2DDB7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 xml:space="preserve">Review of Nelson </w:t>
            </w:r>
            <w:proofErr w:type="spellStart"/>
            <w:r>
              <w:rPr>
                <w:rFonts w:asciiTheme="minorHAnsi" w:hAnsiTheme="minorHAnsi" w:cs="Arial"/>
                <w:i/>
                <w:color w:val="0070C0"/>
              </w:rPr>
              <w:t>Quickcheck</w:t>
            </w:r>
            <w:proofErr w:type="spellEnd"/>
            <w:r>
              <w:rPr>
                <w:rFonts w:asciiTheme="minorHAnsi" w:hAnsiTheme="minorHAnsi" w:cs="Arial"/>
                <w:i/>
                <w:color w:val="0070C0"/>
              </w:rPr>
              <w:t xml:space="preserve"> Test</w:t>
            </w:r>
          </w:p>
          <w:p w14:paraId="5BC09AC8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>Grammar and Speaking</w:t>
            </w:r>
          </w:p>
          <w:p w14:paraId="06FEDAAE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Good News Bad News</w:t>
            </w:r>
          </w:p>
          <w:p w14:paraId="021A073B" w14:textId="7C40D7A1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proofErr w:type="gramStart"/>
            <w:r>
              <w:rPr>
                <w:rFonts w:asciiTheme="minorHAnsi" w:hAnsiTheme="minorHAnsi" w:cs="Arial"/>
                <w:i/>
                <w:color w:val="0070C0"/>
              </w:rPr>
              <w:t>Hadfield  Inter</w:t>
            </w:r>
            <w:proofErr w:type="gramEnd"/>
            <w:r>
              <w:rPr>
                <w:rFonts w:asciiTheme="minorHAnsi" w:hAnsiTheme="minorHAnsi" w:cs="Arial"/>
                <w:i/>
                <w:color w:val="0070C0"/>
              </w:rPr>
              <w:t xml:space="preserve"> Communication  Games #12</w:t>
            </w:r>
          </w:p>
          <w:p w14:paraId="3B94062D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>Pronunciation</w:t>
            </w:r>
          </w:p>
          <w:p w14:paraId="38BDB87A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Minimal Pairs</w:t>
            </w:r>
          </w:p>
          <w:p w14:paraId="125B6979" w14:textId="38F153D6" w:rsidR="00686FC1" w:rsidRPr="00B10E23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/θ/ vs /ð/</w:t>
            </w:r>
            <w:r w:rsidR="002C0C04">
              <w:rPr>
                <w:rFonts w:asciiTheme="minorHAnsi" w:hAnsiTheme="minorHAnsi" w:cs="Arial"/>
                <w:i/>
                <w:color w:val="0070C0"/>
              </w:rPr>
              <w:t xml:space="preserve"> - Headway Pre-inter, pp 20-1</w:t>
            </w:r>
          </w:p>
        </w:tc>
        <w:tc>
          <w:tcPr>
            <w:tcW w:w="1449" w:type="pct"/>
          </w:tcPr>
          <w:p w14:paraId="198B878A" w14:textId="77777777" w:rsidR="00686FC1" w:rsidRPr="00E94893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1A2493EB" w14:textId="77777777" w:rsidR="00686FC1" w:rsidRPr="007C7016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084B4D34" w14:textId="77777777" w:rsidR="00686FC1" w:rsidRDefault="00686FC1" w:rsidP="00686FC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</w:p>
          <w:p w14:paraId="4BDD8B86" w14:textId="77777777" w:rsidR="00686FC1" w:rsidRDefault="00686FC1" w:rsidP="00686FC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</w:p>
          <w:p w14:paraId="0D3E6009" w14:textId="77777777" w:rsidR="00686FC1" w:rsidRDefault="00686FC1" w:rsidP="00686FC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</w:rPr>
            </w:pPr>
          </w:p>
          <w:p w14:paraId="2CF6F045" w14:textId="77777777" w:rsidR="00686FC1" w:rsidRPr="006616C9" w:rsidRDefault="00686FC1" w:rsidP="00686FC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  <w:i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</w:tcPr>
          <w:p w14:paraId="186C46FC" w14:textId="77777777" w:rsidR="00686FC1" w:rsidRPr="00C17FDF" w:rsidRDefault="00686FC1" w:rsidP="00686FC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0CEBE2B4" w14:textId="77777777" w:rsidR="00686FC1" w:rsidRPr="00C17FDF" w:rsidRDefault="00686FC1" w:rsidP="00686FC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</w:tcPr>
          <w:p w14:paraId="5064CCDC" w14:textId="77777777" w:rsidR="00686FC1" w:rsidRPr="00C17FDF" w:rsidRDefault="00686FC1" w:rsidP="00686FC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686FC1" w:rsidRPr="00C17FDF" w14:paraId="0EBB6873" w14:textId="77777777" w:rsidTr="002C0C04">
        <w:trPr>
          <w:trHeight w:val="413"/>
        </w:trPr>
        <w:tc>
          <w:tcPr>
            <w:tcW w:w="498" w:type="pct"/>
          </w:tcPr>
          <w:p w14:paraId="7A39D697" w14:textId="77777777" w:rsidR="00686FC1" w:rsidRPr="00046E53" w:rsidRDefault="00686FC1" w:rsidP="00686FC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lastRenderedPageBreak/>
              <w:t>Date</w:t>
            </w:r>
          </w:p>
          <w:p w14:paraId="09B98B25" w14:textId="77777777" w:rsidR="00686FC1" w:rsidRPr="00046E53" w:rsidRDefault="00686FC1" w:rsidP="00686FC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2E1BBB85" w14:textId="17EA4F40" w:rsidR="00686FC1" w:rsidRPr="00046E53" w:rsidRDefault="00686FC1" w:rsidP="00686FC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Morning Session</w:t>
            </w: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78F5B62E" w14:textId="12EF0F69" w:rsidR="00686FC1" w:rsidRPr="00046E53" w:rsidRDefault="00686FC1" w:rsidP="00686FC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Afternoon Session</w:t>
            </w:r>
          </w:p>
        </w:tc>
        <w:tc>
          <w:tcPr>
            <w:tcW w:w="634" w:type="pct"/>
          </w:tcPr>
          <w:p w14:paraId="055AECE3" w14:textId="20CECBA3" w:rsidR="00686FC1" w:rsidRPr="00046E53" w:rsidRDefault="00686FC1" w:rsidP="00686FC1">
            <w:pPr>
              <w:pStyle w:val="NoSpacing"/>
              <w:jc w:val="center"/>
              <w:rPr>
                <w:b/>
                <w:bCs/>
                <w:i/>
              </w:rPr>
            </w:pPr>
            <w:r w:rsidRPr="00046E53">
              <w:rPr>
                <w:b/>
                <w:bCs/>
              </w:rPr>
              <w:t xml:space="preserve">Accompanied </w:t>
            </w:r>
            <w:r>
              <w:rPr>
                <w:b/>
                <w:bCs/>
              </w:rPr>
              <w:t>A</w:t>
            </w:r>
            <w:r w:rsidRPr="00046E53">
              <w:rPr>
                <w:b/>
                <w:bCs/>
              </w:rPr>
              <w:t>ctivities</w:t>
            </w:r>
          </w:p>
        </w:tc>
        <w:tc>
          <w:tcPr>
            <w:tcW w:w="498" w:type="pct"/>
          </w:tcPr>
          <w:p w14:paraId="3D7BB41C" w14:textId="77777777" w:rsidR="00686FC1" w:rsidRPr="00046E53" w:rsidRDefault="00686FC1" w:rsidP="00686FC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Homework</w:t>
            </w:r>
          </w:p>
          <w:p w14:paraId="0C3E82C8" w14:textId="77777777" w:rsidR="00686FC1" w:rsidRPr="00046E53" w:rsidRDefault="00686FC1" w:rsidP="00686FC1">
            <w:pPr>
              <w:pStyle w:val="NoSpacing"/>
              <w:jc w:val="center"/>
              <w:rPr>
                <w:b/>
                <w:bCs/>
                <w:i/>
              </w:rPr>
            </w:pPr>
          </w:p>
        </w:tc>
        <w:tc>
          <w:tcPr>
            <w:tcW w:w="472" w:type="pct"/>
          </w:tcPr>
          <w:p w14:paraId="4DB97029" w14:textId="77777777" w:rsidR="00686FC1" w:rsidRPr="00046E53" w:rsidRDefault="00686FC1" w:rsidP="00686FC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Student</w:t>
            </w:r>
          </w:p>
          <w:p w14:paraId="552BDC9D" w14:textId="5E10B480" w:rsidR="00686FC1" w:rsidRPr="00046E53" w:rsidRDefault="00686FC1" w:rsidP="00686FC1">
            <w:pPr>
              <w:pStyle w:val="NoSpacing"/>
              <w:jc w:val="center"/>
              <w:rPr>
                <w:b/>
                <w:bCs/>
              </w:rPr>
            </w:pPr>
            <w:r w:rsidRPr="00046E53">
              <w:rPr>
                <w:b/>
                <w:bCs/>
              </w:rPr>
              <w:t>Signature</w:t>
            </w:r>
          </w:p>
        </w:tc>
      </w:tr>
      <w:tr w:rsidR="00686FC1" w:rsidRPr="00C17FDF" w14:paraId="0C0C690A" w14:textId="77777777" w:rsidTr="002C0C04">
        <w:trPr>
          <w:trHeight w:val="413"/>
        </w:trPr>
        <w:tc>
          <w:tcPr>
            <w:tcW w:w="498" w:type="pct"/>
            <w:vMerge w:val="restart"/>
          </w:tcPr>
          <w:p w14:paraId="41D50D8F" w14:textId="77777777" w:rsidR="00686FC1" w:rsidRDefault="00686FC1" w:rsidP="00686FC1">
            <w:pPr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</w:p>
          <w:p w14:paraId="3D873A58" w14:textId="77777777" w:rsidR="00686FC1" w:rsidRDefault="00686FC1" w:rsidP="00686FC1">
            <w:pPr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</w:p>
          <w:p w14:paraId="6E5D8309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</w:rPr>
            </w:pPr>
          </w:p>
          <w:p w14:paraId="5DB6FD87" w14:textId="6AB4FA94" w:rsidR="00686FC1" w:rsidRPr="00046E53" w:rsidRDefault="00686FC1" w:rsidP="00686FC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color w:val="1F497D" w:themeColor="text2"/>
              </w:rPr>
              <w:t>19 Nov 21</w:t>
            </w:r>
          </w:p>
          <w:p w14:paraId="7C559E27" w14:textId="07D62135" w:rsidR="00686FC1" w:rsidRPr="005F7AED" w:rsidRDefault="00686FC1" w:rsidP="00686FC1">
            <w:pPr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7BA14975" w14:textId="674F9A8A" w:rsidR="00686FC1" w:rsidRPr="00C17FDF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color w:val="1F497D" w:themeColor="text2"/>
                <w:sz w:val="20"/>
                <w:szCs w:val="20"/>
              </w:rPr>
              <w:t>9.00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r w:rsidRPr="00E94893">
              <w:rPr>
                <w:rFonts w:asciiTheme="minorHAnsi" w:hAnsiTheme="minorHAnsi" w:cs="Arial"/>
              </w:rPr>
              <w:t xml:space="preserve">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color w:val="1F497D" w:themeColor="text2"/>
                <w:sz w:val="20"/>
                <w:szCs w:val="20"/>
              </w:rPr>
              <w:t>12.30</w:t>
            </w:r>
          </w:p>
        </w:tc>
        <w:tc>
          <w:tcPr>
            <w:tcW w:w="1449" w:type="pct"/>
            <w:tcBorders>
              <w:bottom w:val="single" w:sz="4" w:space="0" w:color="auto"/>
            </w:tcBorders>
          </w:tcPr>
          <w:p w14:paraId="758C011E" w14:textId="1BC83A35" w:rsidR="00686FC1" w:rsidRPr="00C17FDF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634" w:type="pct"/>
            <w:vMerge w:val="restart"/>
          </w:tcPr>
          <w:p w14:paraId="1713C03B" w14:textId="77777777" w:rsidR="00686FC1" w:rsidRPr="007C7016" w:rsidRDefault="00686FC1" w:rsidP="00686FC1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7C0FF026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</w:p>
          <w:p w14:paraId="19028FD6" w14:textId="0363068F" w:rsidR="00686FC1" w:rsidRPr="00D350F0" w:rsidRDefault="00686FC1" w:rsidP="00686FC1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Visit to West Kirby</w:t>
            </w:r>
          </w:p>
        </w:tc>
        <w:tc>
          <w:tcPr>
            <w:tcW w:w="498" w:type="pct"/>
            <w:vMerge w:val="restart"/>
          </w:tcPr>
          <w:p w14:paraId="1254B6B9" w14:textId="77777777" w:rsidR="00686FC1" w:rsidRPr="007C7016" w:rsidRDefault="00686FC1" w:rsidP="00686FC1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56F2909A" w14:textId="77777777" w:rsidR="00686FC1" w:rsidRPr="007C7016" w:rsidRDefault="00686FC1" w:rsidP="00686FC1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1F708873" w14:textId="77777777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</w:rPr>
            </w:pPr>
          </w:p>
          <w:p w14:paraId="32A24308" w14:textId="655F1B11" w:rsidR="00686FC1" w:rsidRPr="007C7016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>Prepare short presentation</w:t>
            </w:r>
          </w:p>
        </w:tc>
        <w:tc>
          <w:tcPr>
            <w:tcW w:w="472" w:type="pct"/>
            <w:vMerge w:val="restart"/>
          </w:tcPr>
          <w:p w14:paraId="1F225DA4" w14:textId="77777777" w:rsidR="00686FC1" w:rsidRDefault="00686FC1" w:rsidP="00686FC1">
            <w:pPr>
              <w:spacing w:before="480" w:after="0" w:line="240" w:lineRule="auto"/>
              <w:jc w:val="center"/>
              <w:rPr>
                <w:rFonts w:ascii="Mistral" w:hAnsi="Mistral" w:cs="Arial"/>
                <w:b/>
                <w:color w:val="0070C0"/>
              </w:rPr>
            </w:pPr>
          </w:p>
          <w:p w14:paraId="15F250A4" w14:textId="42ADC319" w:rsidR="00686FC1" w:rsidRPr="00C17FDF" w:rsidRDefault="00686FC1" w:rsidP="00686FC1">
            <w:pPr>
              <w:spacing w:before="480" w:after="0"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="Mistral" w:hAnsi="Mistral" w:cs="Arial"/>
                <w:b/>
                <w:color w:val="0070C0"/>
                <w:sz w:val="28"/>
                <w:szCs w:val="28"/>
              </w:rPr>
              <w:t>I.F.</w:t>
            </w:r>
          </w:p>
        </w:tc>
      </w:tr>
      <w:tr w:rsidR="00686FC1" w:rsidRPr="00C17FDF" w14:paraId="77D9ADAE" w14:textId="77777777" w:rsidTr="002C0C04">
        <w:trPr>
          <w:trHeight w:val="3357"/>
        </w:trPr>
        <w:tc>
          <w:tcPr>
            <w:tcW w:w="498" w:type="pct"/>
            <w:vMerge/>
          </w:tcPr>
          <w:p w14:paraId="532666B8" w14:textId="77777777" w:rsidR="00686FC1" w:rsidRPr="00C17FDF" w:rsidRDefault="00686FC1" w:rsidP="00686FC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F71" w14:textId="58A4E8DF" w:rsidR="00686FC1" w:rsidRPr="00B10E23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48FBB396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</w:rPr>
            </w:pPr>
            <w:r>
              <w:rPr>
                <w:rFonts w:asciiTheme="minorHAnsi" w:hAnsiTheme="minorHAnsi" w:cs="Arial"/>
                <w:b/>
                <w:i/>
              </w:rPr>
              <w:t>LO: By the end of the session, Isabel will be able to describe background information and events in the past using appropriate tenses.</w:t>
            </w:r>
          </w:p>
          <w:p w14:paraId="7B255901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>Grammar and Speaking</w:t>
            </w:r>
          </w:p>
          <w:p w14:paraId="62D4818F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Past simple vs Past continuous</w:t>
            </w:r>
          </w:p>
          <w:p w14:paraId="0D7B3114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 xml:space="preserve">C/E Inter 3 edition, </w:t>
            </w:r>
            <w:proofErr w:type="gramStart"/>
            <w:r>
              <w:rPr>
                <w:rFonts w:asciiTheme="minorHAnsi" w:hAnsiTheme="minorHAnsi" w:cs="Arial"/>
                <w:i/>
                <w:color w:val="0070C0"/>
              </w:rPr>
              <w:t xml:space="preserve">U2,   </w:t>
            </w:r>
            <w:proofErr w:type="gramEnd"/>
            <w:r>
              <w:rPr>
                <w:rFonts w:asciiTheme="minorHAnsi" w:hAnsiTheme="minorHAnsi" w:cs="Arial"/>
                <w:i/>
                <w:color w:val="0070C0"/>
              </w:rPr>
              <w:t>pp 18-19</w:t>
            </w:r>
          </w:p>
          <w:p w14:paraId="4A1695D8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  <w:r>
              <w:rPr>
                <w:rFonts w:asciiTheme="minorHAnsi" w:hAnsiTheme="minorHAnsi" w:cs="Arial"/>
                <w:b/>
                <w:i/>
                <w:color w:val="0070C0"/>
              </w:rPr>
              <w:t>Pronunciation</w:t>
            </w:r>
          </w:p>
          <w:p w14:paraId="5DDAB35C" w14:textId="77777777" w:rsidR="00686FC1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>
              <w:rPr>
                <w:rFonts w:asciiTheme="minorHAnsi" w:hAnsiTheme="minorHAnsi" w:cs="Arial"/>
                <w:i/>
                <w:color w:val="0070C0"/>
              </w:rPr>
              <w:t>Continue minimal pairs</w:t>
            </w:r>
          </w:p>
          <w:p w14:paraId="496AF754" w14:textId="3C27CC70" w:rsidR="002C0C04" w:rsidRPr="00275436" w:rsidRDefault="002C0C04" w:rsidP="00686FC1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00772" w14:textId="77777777" w:rsidR="00686FC1" w:rsidRPr="00E94893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68EB5B35" w14:textId="77777777" w:rsidR="00686FC1" w:rsidRDefault="00686FC1" w:rsidP="00686FC1">
            <w:pPr>
              <w:spacing w:before="120" w:after="0" w:line="240" w:lineRule="auto"/>
              <w:rPr>
                <w:rFonts w:ascii="Arial" w:hAnsi="Arial" w:cs="Arial"/>
              </w:rPr>
            </w:pPr>
          </w:p>
          <w:p w14:paraId="2816DEAA" w14:textId="77777777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1068F481" w14:textId="77777777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2578BD0D" w14:textId="77777777" w:rsidR="00686FC1" w:rsidRDefault="00686FC1" w:rsidP="00686FC1">
            <w:pPr>
              <w:spacing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  <w:p w14:paraId="23F95A71" w14:textId="77777777" w:rsidR="00686FC1" w:rsidRPr="00EA04F9" w:rsidRDefault="00686FC1" w:rsidP="00686FC1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</w:tcPr>
          <w:p w14:paraId="300F55CD" w14:textId="77777777" w:rsidR="00686FC1" w:rsidRPr="007C7016" w:rsidRDefault="00686FC1" w:rsidP="00686FC1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</w:tcPr>
          <w:p w14:paraId="575B6E84" w14:textId="77777777" w:rsidR="00686FC1" w:rsidRPr="007C7016" w:rsidRDefault="00686FC1" w:rsidP="00686FC1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</w:tcPr>
          <w:p w14:paraId="69AB9E02" w14:textId="77777777" w:rsidR="00686FC1" w:rsidRPr="00C17FDF" w:rsidRDefault="00686FC1" w:rsidP="00686FC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2C0C04" w:rsidRPr="00C17FDF" w14:paraId="74C1E142" w14:textId="77777777" w:rsidTr="002C0C04">
        <w:trPr>
          <w:trHeight w:val="426"/>
        </w:trPr>
        <w:tc>
          <w:tcPr>
            <w:tcW w:w="498" w:type="pct"/>
            <w:vMerge w:val="restart"/>
            <w:tcBorders>
              <w:right w:val="single" w:sz="4" w:space="0" w:color="auto"/>
            </w:tcBorders>
          </w:tcPr>
          <w:p w14:paraId="1007E3CC" w14:textId="77777777" w:rsidR="002C0C04" w:rsidRDefault="002C0C04" w:rsidP="002C0C04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14:paraId="7C0E6E0C" w14:textId="77777777" w:rsidR="002C0C04" w:rsidRDefault="002C0C04" w:rsidP="002C0C04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14:paraId="42B69BAA" w14:textId="77777777" w:rsidR="002C0C04" w:rsidRDefault="002C0C04" w:rsidP="002C0C04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  <w:p w14:paraId="727E9016" w14:textId="4129E1EA" w:rsidR="002C0C04" w:rsidRPr="00046E53" w:rsidRDefault="002C0C04" w:rsidP="002C0C0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color w:val="1F497D" w:themeColor="text2"/>
              </w:rPr>
              <w:t>20 Nov 21</w:t>
            </w:r>
          </w:p>
          <w:p w14:paraId="272CCB65" w14:textId="50A0C51C" w:rsidR="002C0C04" w:rsidRPr="00C17FDF" w:rsidRDefault="002C0C04" w:rsidP="002C0C04">
            <w:pPr>
              <w:spacing w:before="120"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C20" w14:textId="1CB66FC0" w:rsidR="002C0C04" w:rsidRPr="00C17FDF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color w:val="1F497D" w:themeColor="text2"/>
                <w:sz w:val="20"/>
                <w:szCs w:val="20"/>
              </w:rPr>
              <w:t>9.00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r w:rsidRPr="00E94893">
              <w:rPr>
                <w:rFonts w:asciiTheme="minorHAnsi" w:hAnsiTheme="minorHAnsi" w:cs="Arial"/>
              </w:rPr>
              <w:t xml:space="preserve">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color w:val="1F497D" w:themeColor="text2"/>
                <w:sz w:val="20"/>
                <w:szCs w:val="20"/>
              </w:rPr>
              <w:t>12.30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10B" w14:textId="6CEADFE0" w:rsidR="002C0C04" w:rsidRPr="00C17FDF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Start time</w:t>
            </w:r>
            <w:r w:rsidRPr="00E94893">
              <w:rPr>
                <w:rFonts w:asciiTheme="minorHAnsi" w:hAnsiTheme="minorHAnsi" w:cs="Arial"/>
              </w:rPr>
              <w:t xml:space="preserve">:                     </w:t>
            </w:r>
            <w:r>
              <w:rPr>
                <w:rFonts w:asciiTheme="minorHAnsi" w:hAnsiTheme="minorHAnsi" w:cs="Arial"/>
              </w:rPr>
              <w:t>Finish time</w:t>
            </w:r>
            <w:r w:rsidRPr="00E94893">
              <w:rPr>
                <w:rFonts w:asciiTheme="minorHAnsi" w:hAnsiTheme="minorHAnsi" w:cs="Arial"/>
              </w:rPr>
              <w:t xml:space="preserve">: 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181EE" w14:textId="77777777" w:rsidR="002C0C04" w:rsidRPr="007C7016" w:rsidRDefault="002C0C04" w:rsidP="002C0C04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3AC2669F" w14:textId="77777777" w:rsidR="002C0C04" w:rsidRPr="007C7016" w:rsidRDefault="002C0C04" w:rsidP="002C0C04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49E7FAFD" w14:textId="77777777" w:rsidR="002C0C04" w:rsidRDefault="002C0C04" w:rsidP="002C0C04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639486D6" w14:textId="77777777" w:rsidR="002C0C04" w:rsidRPr="007C7016" w:rsidRDefault="002C0C04" w:rsidP="002C0C04">
            <w:pPr>
              <w:spacing w:after="0" w:line="240" w:lineRule="auto"/>
              <w:jc w:val="center"/>
              <w:rPr>
                <w:rFonts w:asciiTheme="minorHAnsi" w:hAnsiTheme="minorHAnsi" w:cs="Arial"/>
                <w:i/>
                <w:color w:val="0070C0"/>
              </w:rPr>
            </w:pPr>
            <w:r w:rsidRPr="007C7016">
              <w:rPr>
                <w:rFonts w:asciiTheme="minorHAnsi" w:hAnsiTheme="minorHAnsi" w:cs="Arial"/>
                <w:i/>
                <w:color w:val="0070C0"/>
              </w:rPr>
              <w:t xml:space="preserve">Walk along the beach at </w:t>
            </w:r>
            <w:proofErr w:type="spellStart"/>
            <w:r w:rsidRPr="007C7016">
              <w:rPr>
                <w:rFonts w:asciiTheme="minorHAnsi" w:hAnsiTheme="minorHAnsi" w:cs="Arial"/>
                <w:i/>
                <w:color w:val="0070C0"/>
              </w:rPr>
              <w:t>Thurstaston</w:t>
            </w:r>
            <w:proofErr w:type="spellEnd"/>
          </w:p>
          <w:p w14:paraId="5405B228" w14:textId="77777777" w:rsidR="002C0C04" w:rsidRPr="007C7016" w:rsidRDefault="002C0C04" w:rsidP="002C0C04">
            <w:pPr>
              <w:spacing w:after="0" w:line="240" w:lineRule="auto"/>
              <w:jc w:val="center"/>
              <w:rPr>
                <w:rFonts w:asciiTheme="minorHAnsi" w:hAnsiTheme="minorHAnsi" w:cs="Arial"/>
                <w:i/>
              </w:rPr>
            </w:pPr>
          </w:p>
          <w:p w14:paraId="4EE7AF76" w14:textId="79909061" w:rsidR="002C0C04" w:rsidRPr="007C7016" w:rsidRDefault="002C0C04" w:rsidP="002C0C04">
            <w:pPr>
              <w:spacing w:after="0" w:line="240" w:lineRule="auto"/>
              <w:jc w:val="center"/>
              <w:rPr>
                <w:rFonts w:asciiTheme="minorHAnsi" w:hAnsiTheme="minorHAnsi" w:cs="Arial"/>
                <w:i/>
              </w:rPr>
            </w:pPr>
            <w:r w:rsidRPr="007C7016">
              <w:rPr>
                <w:rFonts w:asciiTheme="minorHAnsi" w:hAnsiTheme="minorHAnsi" w:cs="Arial"/>
                <w:i/>
                <w:color w:val="0070C0"/>
              </w:rPr>
              <w:t>Watch</w:t>
            </w:r>
            <w:r>
              <w:rPr>
                <w:rFonts w:asciiTheme="minorHAnsi" w:hAnsiTheme="minorHAnsi" w:cs="Arial"/>
                <w:i/>
                <w:color w:val="0070C0"/>
              </w:rPr>
              <w:t>ed Netflix video with subtitles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32992" w14:textId="77777777" w:rsidR="002C0C04" w:rsidRPr="007C7016" w:rsidRDefault="002C0C04" w:rsidP="002C0C04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109E8881" w14:textId="77777777" w:rsidR="002C0C04" w:rsidRPr="007C7016" w:rsidRDefault="002C0C04" w:rsidP="002C0C04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2CE774C3" w14:textId="77777777" w:rsidR="002C0C04" w:rsidRPr="007C7016" w:rsidRDefault="002C0C04" w:rsidP="002C0C04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  <w:p w14:paraId="467723A6" w14:textId="77777777" w:rsidR="002C0C04" w:rsidRPr="007C7016" w:rsidRDefault="002C0C04" w:rsidP="002C0C04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407A5" w14:textId="430F7D87" w:rsidR="002C0C04" w:rsidRDefault="002C0C04" w:rsidP="002C0C04">
            <w:pPr>
              <w:spacing w:before="360" w:after="0" w:line="240" w:lineRule="auto"/>
              <w:jc w:val="center"/>
              <w:rPr>
                <w:rFonts w:asciiTheme="minorHAnsi" w:hAnsiTheme="minorHAnsi" w:cs="Arial"/>
              </w:rPr>
            </w:pPr>
          </w:p>
          <w:p w14:paraId="639F63BB" w14:textId="62AA4641" w:rsidR="002C0C04" w:rsidRPr="00C17FDF" w:rsidRDefault="002C0C04" w:rsidP="002C0C04">
            <w:pPr>
              <w:spacing w:before="360" w:after="0" w:line="240" w:lineRule="auto"/>
              <w:jc w:val="center"/>
              <w:rPr>
                <w:rFonts w:asciiTheme="minorHAnsi" w:hAnsiTheme="minorHAnsi" w:cs="Arial"/>
              </w:rPr>
            </w:pPr>
            <w:r w:rsidRPr="00B14281">
              <w:rPr>
                <w:rFonts w:ascii="Mistral" w:hAnsi="Mistral" w:cs="Arial"/>
                <w:b/>
                <w:color w:val="0070C0"/>
                <w:sz w:val="28"/>
                <w:szCs w:val="28"/>
              </w:rPr>
              <w:t>I.F.</w:t>
            </w:r>
          </w:p>
        </w:tc>
      </w:tr>
      <w:tr w:rsidR="002C0C04" w:rsidRPr="00C17FDF" w14:paraId="4C46F76A" w14:textId="77777777" w:rsidTr="002C0C04">
        <w:trPr>
          <w:trHeight w:val="875"/>
        </w:trPr>
        <w:tc>
          <w:tcPr>
            <w:tcW w:w="498" w:type="pct"/>
            <w:vMerge/>
            <w:tcBorders>
              <w:right w:val="single" w:sz="4" w:space="0" w:color="auto"/>
            </w:tcBorders>
          </w:tcPr>
          <w:p w14:paraId="4CEBA97F" w14:textId="77777777" w:rsidR="002C0C04" w:rsidRPr="00C17FDF" w:rsidRDefault="002C0C04" w:rsidP="002C0C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029E" w14:textId="67844701" w:rsidR="002C0C04" w:rsidRPr="00686FC1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61BC1842" w14:textId="4A02A15E" w:rsidR="002C0C04" w:rsidRPr="00771B74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71B74">
              <w:rPr>
                <w:rFonts w:asciiTheme="minorHAnsi" w:hAnsiTheme="minorHAnsi" w:cs="Arial"/>
                <w:b/>
                <w:i/>
              </w:rPr>
              <w:t>LO: By the end of the session, Isabel will be able to describe life experience.</w:t>
            </w:r>
          </w:p>
          <w:p w14:paraId="07FB7D03" w14:textId="77777777" w:rsidR="002C0C04" w:rsidRPr="00C355D6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b/>
                <w:i/>
                <w:color w:val="0070C0"/>
              </w:rPr>
            </w:pPr>
            <w:r w:rsidRPr="00C355D6">
              <w:rPr>
                <w:rFonts w:asciiTheme="minorHAnsi" w:hAnsiTheme="minorHAnsi" w:cs="Arial"/>
                <w:b/>
                <w:i/>
                <w:color w:val="0070C0"/>
              </w:rPr>
              <w:t>Grammar and Speaking</w:t>
            </w:r>
          </w:p>
          <w:p w14:paraId="55F7982E" w14:textId="77777777" w:rsidR="002C0C04" w:rsidRPr="00C355D6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 w:rsidRPr="00C355D6">
              <w:rPr>
                <w:rFonts w:asciiTheme="minorHAnsi" w:hAnsiTheme="minorHAnsi" w:cs="Arial"/>
                <w:i/>
                <w:color w:val="0070C0"/>
              </w:rPr>
              <w:t>Present perfect</w:t>
            </w:r>
          </w:p>
          <w:p w14:paraId="1696107A" w14:textId="77777777" w:rsidR="002C0C04" w:rsidRPr="00C355D6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 w:rsidRPr="00C355D6">
              <w:rPr>
                <w:rFonts w:asciiTheme="minorHAnsi" w:hAnsiTheme="minorHAnsi" w:cs="Arial"/>
                <w:i/>
                <w:color w:val="0070C0"/>
              </w:rPr>
              <w:t xml:space="preserve">Hadfield Beginners’ </w:t>
            </w:r>
            <w:proofErr w:type="gramStart"/>
            <w:r w:rsidRPr="00C355D6">
              <w:rPr>
                <w:rFonts w:asciiTheme="minorHAnsi" w:hAnsiTheme="minorHAnsi" w:cs="Arial"/>
                <w:i/>
                <w:color w:val="0070C0"/>
              </w:rPr>
              <w:t>Communication  Games</w:t>
            </w:r>
            <w:proofErr w:type="gramEnd"/>
            <w:r w:rsidRPr="00C355D6">
              <w:rPr>
                <w:rFonts w:asciiTheme="minorHAnsi" w:hAnsiTheme="minorHAnsi" w:cs="Arial"/>
                <w:i/>
                <w:color w:val="0070C0"/>
              </w:rPr>
              <w:t xml:space="preserve"> # 40</w:t>
            </w:r>
          </w:p>
          <w:p w14:paraId="1602E427" w14:textId="77777777" w:rsidR="002C0C04" w:rsidRPr="00C355D6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 w:rsidRPr="00C355D6">
              <w:rPr>
                <w:rFonts w:asciiTheme="minorHAnsi" w:hAnsiTheme="minorHAnsi" w:cs="Arial"/>
                <w:i/>
                <w:color w:val="0070C0"/>
              </w:rPr>
              <w:t>C/E Inter 3rd edition, U3, pp 36-7</w:t>
            </w:r>
          </w:p>
          <w:p w14:paraId="07F758C1" w14:textId="77777777" w:rsidR="002C0C04" w:rsidRPr="00C355D6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r w:rsidRPr="00C355D6">
              <w:rPr>
                <w:rFonts w:asciiTheme="minorHAnsi" w:hAnsiTheme="minorHAnsi" w:cs="Arial"/>
                <w:i/>
                <w:color w:val="0070C0"/>
              </w:rPr>
              <w:t>Has she / did he?</w:t>
            </w:r>
          </w:p>
          <w:p w14:paraId="6F0F92B7" w14:textId="77777777" w:rsidR="002C0C04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proofErr w:type="spellStart"/>
            <w:r w:rsidRPr="00C355D6">
              <w:rPr>
                <w:rFonts w:asciiTheme="minorHAnsi" w:hAnsiTheme="minorHAnsi" w:cs="Arial"/>
                <w:i/>
                <w:color w:val="0070C0"/>
              </w:rPr>
              <w:t>Been</w:t>
            </w:r>
            <w:proofErr w:type="spellEnd"/>
            <w:r w:rsidRPr="00C355D6">
              <w:rPr>
                <w:rFonts w:asciiTheme="minorHAnsi" w:hAnsiTheme="minorHAnsi" w:cs="Arial"/>
                <w:i/>
                <w:color w:val="0070C0"/>
              </w:rPr>
              <w:t xml:space="preserve"> / gone</w:t>
            </w:r>
          </w:p>
          <w:p w14:paraId="46A2034D" w14:textId="7C083868" w:rsidR="002C0C04" w:rsidRDefault="00BE6ED9" w:rsidP="002C0C04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  <w:hyperlink r:id="rId13" w:history="1">
              <w:r w:rsidR="002C0C04" w:rsidRPr="00645DAC">
                <w:rPr>
                  <w:rStyle w:val="Hyperlink"/>
                  <w:rFonts w:asciiTheme="minorHAnsi" w:hAnsiTheme="minorHAnsi" w:cs="Arial"/>
                  <w:i/>
                </w:rPr>
                <w:t>www.eslbase.com</w:t>
              </w:r>
            </w:hyperlink>
          </w:p>
          <w:p w14:paraId="5DD8AB3A" w14:textId="6E12144F" w:rsidR="002C0C04" w:rsidRPr="00686FC1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i/>
                <w:color w:val="0070C0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67E" w14:textId="77777777" w:rsidR="002C0C04" w:rsidRPr="00E94893" w:rsidRDefault="002C0C04" w:rsidP="002C0C04">
            <w:pPr>
              <w:spacing w:before="120" w:after="0" w:line="240" w:lineRule="auto"/>
              <w:rPr>
                <w:rFonts w:asciiTheme="minorHAnsi" w:hAnsiTheme="minorHAnsi" w:cs="Arial"/>
                <w:i/>
              </w:rPr>
            </w:pPr>
            <w:r w:rsidRPr="00E94893">
              <w:rPr>
                <w:rFonts w:asciiTheme="minorHAnsi" w:hAnsiTheme="minorHAnsi" w:cs="Arial"/>
              </w:rPr>
              <w:t xml:space="preserve">Learning Outcome and Areas Covered: </w:t>
            </w:r>
            <w:r w:rsidRPr="00E94893">
              <w:rPr>
                <w:rFonts w:asciiTheme="minorHAnsi" w:hAnsiTheme="minorHAnsi" w:cs="Arial"/>
                <w:i/>
              </w:rPr>
              <w:t xml:space="preserve"> </w:t>
            </w:r>
          </w:p>
          <w:p w14:paraId="6B2AD491" w14:textId="77777777" w:rsidR="002C0C04" w:rsidRPr="00D0383C" w:rsidRDefault="002C0C04" w:rsidP="002C0C04">
            <w:pPr>
              <w:spacing w:before="120" w:after="0" w:line="240" w:lineRule="auto"/>
              <w:jc w:val="center"/>
              <w:rPr>
                <w:rFonts w:asciiTheme="minorHAnsi" w:hAnsiTheme="minorHAnsi" w:cs="Arial"/>
                <w:i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99EE2" w14:textId="77777777" w:rsidR="002C0C04" w:rsidRPr="00C17FDF" w:rsidRDefault="002C0C04" w:rsidP="002C0C04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26A3" w14:textId="77777777" w:rsidR="002C0C04" w:rsidRPr="00C17FDF" w:rsidRDefault="002C0C04" w:rsidP="002C0C04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E938" w14:textId="77777777" w:rsidR="002C0C04" w:rsidRPr="00C17FDF" w:rsidRDefault="002C0C04" w:rsidP="002C0C0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EDFA6D3" w14:textId="56217C56" w:rsidR="005A5786" w:rsidRDefault="005A5786" w:rsidP="002C0CB4">
      <w:pPr>
        <w:pStyle w:val="Header"/>
        <w:spacing w:before="120"/>
        <w:ind w:right="200"/>
        <w:rPr>
          <w:rFonts w:asciiTheme="minorHAnsi" w:hAnsiTheme="minorHAnsi"/>
          <w:b/>
          <w:sz w:val="20"/>
          <w:szCs w:val="20"/>
          <w:u w:val="single"/>
        </w:rPr>
      </w:pPr>
    </w:p>
    <w:sectPr w:rsidR="005A5786" w:rsidSect="00B10E23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AA55" w14:textId="77777777" w:rsidR="00BE6ED9" w:rsidRDefault="00BE6ED9" w:rsidP="00E608C6">
      <w:pPr>
        <w:spacing w:after="0" w:line="240" w:lineRule="auto"/>
      </w:pPr>
      <w:r>
        <w:separator/>
      </w:r>
    </w:p>
  </w:endnote>
  <w:endnote w:type="continuationSeparator" w:id="0">
    <w:p w14:paraId="679CC628" w14:textId="77777777" w:rsidR="00BE6ED9" w:rsidRDefault="00BE6ED9" w:rsidP="00E6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EFE1" w14:textId="682074BB" w:rsidR="00046E53" w:rsidRDefault="00046E53">
    <w:pPr>
      <w:pStyle w:val="Footer"/>
    </w:pPr>
    <w:r>
      <w:rPr>
        <w:rFonts w:asciiTheme="minorHAnsi" w:hAnsiTheme="minorHAnsi"/>
        <w:b/>
        <w:noProof/>
        <w:sz w:val="20"/>
        <w:szCs w:val="20"/>
        <w:u w:val="single"/>
      </w:rPr>
      <w:drawing>
        <wp:anchor distT="0" distB="0" distL="114300" distR="114300" simplePos="0" relativeHeight="251661312" behindDoc="1" locked="0" layoutInCell="1" allowOverlap="1" wp14:anchorId="402B1AED" wp14:editId="2FF1A426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904875" cy="38608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3" t="33175" r="8975" b="31731"/>
                  <a:stretch/>
                </pic:blipFill>
                <pic:spPr bwMode="auto">
                  <a:xfrm>
                    <a:off x="0" y="0"/>
                    <a:ext cx="904875" cy="386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88A7" w14:textId="44D75458" w:rsidR="00046E53" w:rsidRDefault="00046E53">
    <w:pPr>
      <w:pStyle w:val="Footer"/>
    </w:pPr>
    <w:r>
      <w:rPr>
        <w:rFonts w:asciiTheme="minorHAnsi" w:hAnsiTheme="minorHAnsi"/>
        <w:b/>
        <w:noProof/>
        <w:sz w:val="20"/>
        <w:szCs w:val="20"/>
        <w:u w:val="single"/>
      </w:rPr>
      <w:drawing>
        <wp:anchor distT="0" distB="0" distL="114300" distR="114300" simplePos="0" relativeHeight="251659264" behindDoc="1" locked="0" layoutInCell="1" allowOverlap="1" wp14:anchorId="13CBA08B" wp14:editId="040733A0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904875" cy="38608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3" t="33175" r="8975" b="31731"/>
                  <a:stretch/>
                </pic:blipFill>
                <pic:spPr bwMode="auto">
                  <a:xfrm>
                    <a:off x="0" y="0"/>
                    <a:ext cx="904875" cy="386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68C8" w14:textId="77777777" w:rsidR="00BE6ED9" w:rsidRDefault="00BE6ED9" w:rsidP="00E608C6">
      <w:pPr>
        <w:spacing w:after="0" w:line="240" w:lineRule="auto"/>
      </w:pPr>
      <w:r>
        <w:separator/>
      </w:r>
    </w:p>
  </w:footnote>
  <w:footnote w:type="continuationSeparator" w:id="0">
    <w:p w14:paraId="4B7D802B" w14:textId="77777777" w:rsidR="00BE6ED9" w:rsidRDefault="00BE6ED9" w:rsidP="00E6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2258" w14:textId="240FC804" w:rsidR="00B10E23" w:rsidRDefault="00B10E23" w:rsidP="00B10E23">
    <w:pPr>
      <w:pStyle w:val="Header"/>
      <w:jc w:val="center"/>
      <w:rPr>
        <w:b/>
        <w:sz w:val="28"/>
        <w:u w:val="single"/>
      </w:rPr>
    </w:pPr>
    <w:r w:rsidRPr="00CF4533">
      <w:rPr>
        <w:b/>
        <w:sz w:val="36"/>
        <w:szCs w:val="36"/>
        <w:u w:val="single"/>
      </w:rPr>
      <w:t>SAMPLE</w:t>
    </w:r>
    <w:r w:rsidRPr="00CF4533">
      <w:rPr>
        <w:b/>
        <w:sz w:val="28"/>
        <w:u w:val="single"/>
      </w:rPr>
      <w:t xml:space="preserve"> </w:t>
    </w:r>
    <w:sdt>
      <w:sdtPr>
        <w:rPr>
          <w:b/>
          <w:sz w:val="28"/>
          <w:u w:val="single"/>
        </w:rPr>
        <w:id w:val="957914043"/>
        <w:docPartObj>
          <w:docPartGallery w:val="Watermarks"/>
          <w:docPartUnique/>
        </w:docPartObj>
      </w:sdtPr>
      <w:sdtEndPr/>
      <w:sdtContent>
        <w:r w:rsidR="00BE6ED9">
          <w:rPr>
            <w:b/>
            <w:noProof/>
            <w:sz w:val="28"/>
            <w:u w:val="single"/>
            <w:lang w:val="en-US" w:eastAsia="zh-TW"/>
          </w:rPr>
          <w:pict w14:anchorId="3DE886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0;text-align:left;margin-left:0;margin-top:0;width:467.95pt;height:200.55pt;z-index:-25164902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Pr="00CF4533">
      <w:rPr>
        <w:b/>
        <w:sz w:val="28"/>
        <w:u w:val="single"/>
      </w:rPr>
      <w:t>Weekly Lesson Sheet</w:t>
    </w:r>
  </w:p>
  <w:p w14:paraId="5F28EE4D" w14:textId="77777777" w:rsidR="00B10E23" w:rsidRDefault="00B10E23" w:rsidP="00B10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303A" w14:textId="2EAA73C2" w:rsidR="00B10E23" w:rsidRDefault="00B10E23" w:rsidP="00B10E23">
    <w:pPr>
      <w:pStyle w:val="Header"/>
      <w:jc w:val="center"/>
      <w:rPr>
        <w:b/>
        <w:sz w:val="28"/>
        <w:u w:val="single"/>
      </w:rPr>
    </w:pPr>
    <w:r>
      <w:rPr>
        <w:b/>
        <w:sz w:val="36"/>
        <w:szCs w:val="36"/>
        <w:u w:val="single"/>
      </w:rPr>
      <w:t>SAMPLE</w:t>
    </w:r>
    <w:r>
      <w:rPr>
        <w:b/>
        <w:sz w:val="28"/>
        <w:u w:val="single"/>
      </w:rPr>
      <w:t xml:space="preserve"> </w:t>
    </w:r>
    <w:sdt>
      <w:sdtPr>
        <w:rPr>
          <w:b/>
          <w:sz w:val="28"/>
          <w:u w:val="single"/>
        </w:rPr>
        <w:id w:val="-579902771"/>
        <w:docPartObj>
          <w:docPartGallery w:val="Watermarks"/>
          <w:docPartUnique/>
        </w:docPartObj>
      </w:sdtPr>
      <w:sdtEndPr/>
      <w:sdtContent>
        <w:r w:rsidR="00BE6ED9">
          <w:rPr>
            <w:b/>
            <w:sz w:val="28"/>
          </w:rPr>
          <w:pict w14:anchorId="6DDDBF2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1026" type="#_x0000_t136" style="position:absolute;left:0;text-align:left;margin-left:0;margin-top:0;width:467.95pt;height:200.55pt;z-index:-25165209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>
      <w:rPr>
        <w:b/>
        <w:sz w:val="28"/>
        <w:u w:val="single"/>
      </w:rPr>
      <w:t>Weekly Lesson Sheet</w:t>
    </w:r>
  </w:p>
  <w:p w14:paraId="1B30BA38" w14:textId="77777777" w:rsidR="00523CED" w:rsidRPr="00523CED" w:rsidRDefault="00523CED" w:rsidP="00523C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C6"/>
    <w:rsid w:val="000263C6"/>
    <w:rsid w:val="00036E2B"/>
    <w:rsid w:val="00046E53"/>
    <w:rsid w:val="0006367E"/>
    <w:rsid w:val="00093B30"/>
    <w:rsid w:val="00096B7E"/>
    <w:rsid w:val="000A0306"/>
    <w:rsid w:val="000B297C"/>
    <w:rsid w:val="000C5288"/>
    <w:rsid w:val="000E5172"/>
    <w:rsid w:val="00174BF2"/>
    <w:rsid w:val="001C1201"/>
    <w:rsid w:val="001D001C"/>
    <w:rsid w:val="0023186A"/>
    <w:rsid w:val="00252368"/>
    <w:rsid w:val="00261DEB"/>
    <w:rsid w:val="002661E0"/>
    <w:rsid w:val="00275436"/>
    <w:rsid w:val="00284A54"/>
    <w:rsid w:val="002B5052"/>
    <w:rsid w:val="002C0C04"/>
    <w:rsid w:val="002C0CB4"/>
    <w:rsid w:val="00331233"/>
    <w:rsid w:val="0033575F"/>
    <w:rsid w:val="003A7909"/>
    <w:rsid w:val="003B1AE5"/>
    <w:rsid w:val="003B341F"/>
    <w:rsid w:val="003C1926"/>
    <w:rsid w:val="003D66B3"/>
    <w:rsid w:val="003F79EE"/>
    <w:rsid w:val="00414481"/>
    <w:rsid w:val="0041721E"/>
    <w:rsid w:val="004255AC"/>
    <w:rsid w:val="00432A3B"/>
    <w:rsid w:val="0044038C"/>
    <w:rsid w:val="00443D84"/>
    <w:rsid w:val="004444C9"/>
    <w:rsid w:val="00463904"/>
    <w:rsid w:val="00490D17"/>
    <w:rsid w:val="004D1AB7"/>
    <w:rsid w:val="004D7368"/>
    <w:rsid w:val="00523CED"/>
    <w:rsid w:val="0052759B"/>
    <w:rsid w:val="00530F4F"/>
    <w:rsid w:val="00572748"/>
    <w:rsid w:val="0057721C"/>
    <w:rsid w:val="00580CDD"/>
    <w:rsid w:val="00584CE2"/>
    <w:rsid w:val="00596042"/>
    <w:rsid w:val="005A5786"/>
    <w:rsid w:val="005B191C"/>
    <w:rsid w:val="005B2C2C"/>
    <w:rsid w:val="005C3658"/>
    <w:rsid w:val="005E0B22"/>
    <w:rsid w:val="005F7AED"/>
    <w:rsid w:val="00631347"/>
    <w:rsid w:val="00641E48"/>
    <w:rsid w:val="00647C21"/>
    <w:rsid w:val="00655771"/>
    <w:rsid w:val="006608C0"/>
    <w:rsid w:val="006616C9"/>
    <w:rsid w:val="00664DB7"/>
    <w:rsid w:val="00673BED"/>
    <w:rsid w:val="00680322"/>
    <w:rsid w:val="00686FC1"/>
    <w:rsid w:val="00697121"/>
    <w:rsid w:val="006A56F3"/>
    <w:rsid w:val="006D07D4"/>
    <w:rsid w:val="0075540B"/>
    <w:rsid w:val="00771B74"/>
    <w:rsid w:val="007C7016"/>
    <w:rsid w:val="007E4AA2"/>
    <w:rsid w:val="007F6CB7"/>
    <w:rsid w:val="00806CF5"/>
    <w:rsid w:val="00816729"/>
    <w:rsid w:val="00832E27"/>
    <w:rsid w:val="00845324"/>
    <w:rsid w:val="00846A32"/>
    <w:rsid w:val="00864770"/>
    <w:rsid w:val="008919B4"/>
    <w:rsid w:val="008939DE"/>
    <w:rsid w:val="008A0412"/>
    <w:rsid w:val="008A7CC6"/>
    <w:rsid w:val="008D2A99"/>
    <w:rsid w:val="008D5A53"/>
    <w:rsid w:val="008D7AA3"/>
    <w:rsid w:val="008F3C33"/>
    <w:rsid w:val="008F4D81"/>
    <w:rsid w:val="00960FC2"/>
    <w:rsid w:val="0097421E"/>
    <w:rsid w:val="009B3911"/>
    <w:rsid w:val="009E062D"/>
    <w:rsid w:val="009F46F3"/>
    <w:rsid w:val="00A04920"/>
    <w:rsid w:val="00A56D68"/>
    <w:rsid w:val="00A6313E"/>
    <w:rsid w:val="00AA5B2D"/>
    <w:rsid w:val="00AE0070"/>
    <w:rsid w:val="00B10E23"/>
    <w:rsid w:val="00B13637"/>
    <w:rsid w:val="00B1406B"/>
    <w:rsid w:val="00B14281"/>
    <w:rsid w:val="00B30C95"/>
    <w:rsid w:val="00B45DFD"/>
    <w:rsid w:val="00B67C1F"/>
    <w:rsid w:val="00B7043E"/>
    <w:rsid w:val="00B97E27"/>
    <w:rsid w:val="00BB2B09"/>
    <w:rsid w:val="00BC34EC"/>
    <w:rsid w:val="00BE6ED9"/>
    <w:rsid w:val="00C03FB1"/>
    <w:rsid w:val="00C17FDF"/>
    <w:rsid w:val="00C355D6"/>
    <w:rsid w:val="00C5255C"/>
    <w:rsid w:val="00C6796F"/>
    <w:rsid w:val="00C711BB"/>
    <w:rsid w:val="00D0383C"/>
    <w:rsid w:val="00D31A9D"/>
    <w:rsid w:val="00D350F0"/>
    <w:rsid w:val="00D41B25"/>
    <w:rsid w:val="00D5187E"/>
    <w:rsid w:val="00D675F4"/>
    <w:rsid w:val="00D73BEE"/>
    <w:rsid w:val="00D75C51"/>
    <w:rsid w:val="00D9586D"/>
    <w:rsid w:val="00E01E7C"/>
    <w:rsid w:val="00E06696"/>
    <w:rsid w:val="00E32E06"/>
    <w:rsid w:val="00E3747F"/>
    <w:rsid w:val="00E45D2C"/>
    <w:rsid w:val="00E500E5"/>
    <w:rsid w:val="00E503D0"/>
    <w:rsid w:val="00E608C6"/>
    <w:rsid w:val="00E61D06"/>
    <w:rsid w:val="00E63F3F"/>
    <w:rsid w:val="00E85CA6"/>
    <w:rsid w:val="00E94893"/>
    <w:rsid w:val="00EA04F9"/>
    <w:rsid w:val="00EB4273"/>
    <w:rsid w:val="00EC585D"/>
    <w:rsid w:val="00ED3204"/>
    <w:rsid w:val="00EE0C9B"/>
    <w:rsid w:val="00F138AA"/>
    <w:rsid w:val="00F3644E"/>
    <w:rsid w:val="00F370D1"/>
    <w:rsid w:val="00F57264"/>
    <w:rsid w:val="00F757A8"/>
    <w:rsid w:val="00F7662E"/>
    <w:rsid w:val="00F86B07"/>
    <w:rsid w:val="00F928D2"/>
    <w:rsid w:val="00FA4C23"/>
    <w:rsid w:val="00FC507E"/>
    <w:rsid w:val="00F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57EB4"/>
  <w15:docId w15:val="{AE63B167-CAB8-4041-A1EB-4BE59B7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C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C6"/>
  </w:style>
  <w:style w:type="paragraph" w:styleId="Footer">
    <w:name w:val="footer"/>
    <w:basedOn w:val="Normal"/>
    <w:link w:val="FooterChar"/>
    <w:uiPriority w:val="99"/>
    <w:unhideWhenUsed/>
    <w:rsid w:val="00E60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C6"/>
  </w:style>
  <w:style w:type="paragraph" w:styleId="BalloonText">
    <w:name w:val="Balloon Text"/>
    <w:basedOn w:val="Normal"/>
    <w:link w:val="BalloonTextChar"/>
    <w:uiPriority w:val="99"/>
    <w:semiHidden/>
    <w:unhideWhenUsed/>
    <w:rsid w:val="00E6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8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1DE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67C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lbas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slbas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pladmin\AppData\Local\Microsoft\Windows\INetCache\Content.Outlook\FY5TVG16\intuitionlang.com\tutor-zone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5VRQQNTMCTKA-1164448980-169555</_dlc_DocId>
    <_dlc_DocIdUrl xmlns="696f5b72-cd69-4ee3-9e7f-c9c29d2e2f83">
      <Url>https://intuitionlang.sharepoint.com/sites/Shared/_layouts/15/DocIdRedir.aspx?ID=5VRQQNTMCTKA-1164448980-169555</Url>
      <Description>5VRQQNTMCTKA-1164448980-169555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34B88A-34C6-40CC-9DE1-065B6BF09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f5b72-cd69-4ee3-9e7f-c9c29d2e2f83"/>
    <ds:schemaRef ds:uri="e7dbfe62-33a7-4b4d-b834-d0f7b94eb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11031-CE01-41BF-8F9F-825DB7FB4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7D8261-D180-4EB1-A108-1B8008B61E8F}">
  <ds:schemaRefs>
    <ds:schemaRef ds:uri="http://schemas.microsoft.com/office/2006/metadata/properties"/>
    <ds:schemaRef ds:uri="http://schemas.microsoft.com/office/infopath/2007/PartnerControls"/>
    <ds:schemaRef ds:uri="696f5b72-cd69-4ee3-9e7f-c9c29d2e2f83"/>
  </ds:schemaRefs>
</ds:datastoreItem>
</file>

<file path=customXml/itemProps4.xml><?xml version="1.0" encoding="utf-8"?>
<ds:datastoreItem xmlns:ds="http://schemas.openxmlformats.org/officeDocument/2006/customXml" ds:itemID="{8D038BCD-0B5B-4C17-BEAB-CA64DAE7AE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19C07-7A7A-41A7-BDBB-9790B6A97B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Alexa Randell</cp:lastModifiedBy>
  <cp:revision>2</cp:revision>
  <cp:lastPrinted>2018-09-05T14:26:00Z</cp:lastPrinted>
  <dcterms:created xsi:type="dcterms:W3CDTF">2021-11-18T13:36:00Z</dcterms:created>
  <dcterms:modified xsi:type="dcterms:W3CDTF">2021-11-18T13:36:00Z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1798400</vt:r8>
  </property>
  <property fmtid="{D5CDD505-2E9C-101B-9397-08002B2CF9AE}" pid="4" name="_dlc_DocIdItemGuid">
    <vt:lpwstr>efe131ea-0ffd-5686-9895-b1a465a606bf</vt:lpwstr>
  </property>
</Properties>
</file>