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89"/>
        <w:gridCol w:w="1498"/>
        <w:gridCol w:w="1432"/>
        <w:gridCol w:w="6352"/>
        <w:gridCol w:w="1907"/>
        <w:gridCol w:w="1296"/>
      </w:tblGrid>
      <w:tr w:rsidR="00323211" w:rsidRPr="007226C1" w14:paraId="6F393117" w14:textId="77777777" w:rsidTr="00D25327">
        <w:tc>
          <w:tcPr>
            <w:tcW w:w="1788" w:type="dxa"/>
          </w:tcPr>
          <w:p w14:paraId="6F393110" w14:textId="77777777" w:rsidR="00323211" w:rsidRPr="007226C1" w:rsidRDefault="00323211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7226C1">
              <w:rPr>
                <w:rFonts w:asciiTheme="minorHAnsi" w:hAnsiTheme="minorHAnsi"/>
                <w:b/>
                <w:bCs/>
                <w:sz w:val="20"/>
              </w:rPr>
              <w:t>HAZARD OBSERVED</w:t>
            </w:r>
          </w:p>
        </w:tc>
        <w:tc>
          <w:tcPr>
            <w:tcW w:w="1560" w:type="dxa"/>
          </w:tcPr>
          <w:p w14:paraId="6F393111" w14:textId="77777777" w:rsidR="00323211" w:rsidRPr="007226C1" w:rsidRDefault="00323211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7226C1">
              <w:rPr>
                <w:rFonts w:asciiTheme="minorHAnsi" w:hAnsiTheme="minorHAnsi"/>
                <w:b/>
                <w:bCs/>
                <w:sz w:val="20"/>
              </w:rPr>
              <w:t>RISK BEFORE CONTROL MEASURES</w:t>
            </w:r>
          </w:p>
        </w:tc>
        <w:tc>
          <w:tcPr>
            <w:tcW w:w="1440" w:type="dxa"/>
          </w:tcPr>
          <w:p w14:paraId="6F393112" w14:textId="77777777" w:rsidR="00323211" w:rsidRPr="007226C1" w:rsidRDefault="00323211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7226C1">
              <w:rPr>
                <w:rFonts w:asciiTheme="minorHAnsi" w:hAnsiTheme="minorHAnsi"/>
                <w:b/>
                <w:bCs/>
                <w:sz w:val="20"/>
              </w:rPr>
              <w:t>PERSONS AT RISK</w:t>
            </w:r>
          </w:p>
        </w:tc>
        <w:tc>
          <w:tcPr>
            <w:tcW w:w="7200" w:type="dxa"/>
          </w:tcPr>
          <w:p w14:paraId="6F393113" w14:textId="77777777" w:rsidR="00323211" w:rsidRPr="007226C1" w:rsidRDefault="00323211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7226C1">
              <w:rPr>
                <w:rFonts w:asciiTheme="minorHAnsi" w:hAnsiTheme="minorHAnsi"/>
                <w:b/>
                <w:bCs/>
                <w:sz w:val="20"/>
              </w:rPr>
              <w:t>CONTROL MEASURES</w:t>
            </w:r>
          </w:p>
        </w:tc>
        <w:tc>
          <w:tcPr>
            <w:tcW w:w="2023" w:type="dxa"/>
          </w:tcPr>
          <w:p w14:paraId="6F393114" w14:textId="77777777" w:rsidR="00323211" w:rsidRPr="007226C1" w:rsidRDefault="00323211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7226C1">
              <w:rPr>
                <w:rFonts w:asciiTheme="minorHAnsi" w:hAnsiTheme="minorHAnsi"/>
                <w:b/>
                <w:bCs/>
                <w:sz w:val="20"/>
              </w:rPr>
              <w:t>COMMENTS</w:t>
            </w:r>
          </w:p>
          <w:p w14:paraId="6F393115" w14:textId="77777777" w:rsidR="00323211" w:rsidRPr="007226C1" w:rsidRDefault="00323211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7226C1">
              <w:rPr>
                <w:rFonts w:asciiTheme="minorHAnsi" w:hAnsiTheme="minorHAnsi"/>
                <w:b/>
                <w:bCs/>
                <w:sz w:val="20"/>
              </w:rPr>
              <w:t>ACTIONS</w:t>
            </w:r>
          </w:p>
        </w:tc>
        <w:tc>
          <w:tcPr>
            <w:tcW w:w="1341" w:type="dxa"/>
          </w:tcPr>
          <w:p w14:paraId="6F393116" w14:textId="77777777" w:rsidR="00323211" w:rsidRPr="007226C1" w:rsidRDefault="00323211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7226C1">
              <w:rPr>
                <w:rFonts w:asciiTheme="minorHAnsi" w:hAnsiTheme="minorHAnsi"/>
                <w:b/>
                <w:bCs/>
                <w:sz w:val="20"/>
              </w:rPr>
              <w:t>RESIDUAL RISK RATING</w:t>
            </w:r>
          </w:p>
        </w:tc>
      </w:tr>
      <w:tr w:rsidR="00323211" w:rsidRPr="007226C1" w14:paraId="6F393120" w14:textId="77777777" w:rsidTr="00D25327">
        <w:tc>
          <w:tcPr>
            <w:tcW w:w="1788" w:type="dxa"/>
          </w:tcPr>
          <w:p w14:paraId="6F393118" w14:textId="77777777" w:rsidR="00323211" w:rsidRPr="007226C1" w:rsidRDefault="00323211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Use of swimming pools</w:t>
            </w:r>
          </w:p>
        </w:tc>
        <w:tc>
          <w:tcPr>
            <w:tcW w:w="1560" w:type="dxa"/>
          </w:tcPr>
          <w:p w14:paraId="6F393119" w14:textId="77777777" w:rsidR="00323211" w:rsidRPr="007226C1" w:rsidRDefault="00323211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Drowning, injury</w:t>
            </w:r>
          </w:p>
        </w:tc>
        <w:tc>
          <w:tcPr>
            <w:tcW w:w="1440" w:type="dxa"/>
          </w:tcPr>
          <w:p w14:paraId="6F39311A" w14:textId="77777777" w:rsidR="00323211" w:rsidRPr="007226C1" w:rsidRDefault="00323211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Student, accompanying adult</w:t>
            </w:r>
          </w:p>
        </w:tc>
        <w:tc>
          <w:tcPr>
            <w:tcW w:w="7200" w:type="dxa"/>
          </w:tcPr>
          <w:p w14:paraId="6F39311B" w14:textId="77777777" w:rsidR="00323211" w:rsidRPr="007226C1" w:rsidRDefault="00323211" w:rsidP="00323211">
            <w:pPr>
              <w:numPr>
                <w:ilvl w:val="0"/>
                <w:numId w:val="14"/>
              </w:num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Refer to latest guidelines on swimming on HSE website</w:t>
            </w:r>
          </w:p>
          <w:p w14:paraId="6F39311C" w14:textId="77777777" w:rsidR="00323211" w:rsidRPr="007226C1" w:rsidRDefault="00323211" w:rsidP="00323211">
            <w:pPr>
              <w:numPr>
                <w:ilvl w:val="0"/>
                <w:numId w:val="14"/>
              </w:num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Preferably use poo</w:t>
            </w:r>
            <w:r>
              <w:rPr>
                <w:rFonts w:asciiTheme="minorHAnsi" w:hAnsiTheme="minorHAnsi"/>
                <w:sz w:val="20"/>
              </w:rPr>
              <w:t>ls during life-guarded sessions</w:t>
            </w:r>
          </w:p>
          <w:p w14:paraId="6F39311D" w14:textId="77777777" w:rsidR="00323211" w:rsidRPr="007226C1" w:rsidRDefault="00323211" w:rsidP="00323211">
            <w:pPr>
              <w:numPr>
                <w:ilvl w:val="0"/>
                <w:numId w:val="14"/>
              </w:num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If swimming in other than LA pools, ensure requirements as above are in place</w:t>
            </w:r>
          </w:p>
        </w:tc>
        <w:tc>
          <w:tcPr>
            <w:tcW w:w="2023" w:type="dxa"/>
          </w:tcPr>
          <w:p w14:paraId="6F39311E" w14:textId="77777777" w:rsidR="00323211" w:rsidRPr="007226C1" w:rsidRDefault="00323211" w:rsidP="00D25327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341" w:type="dxa"/>
          </w:tcPr>
          <w:p w14:paraId="6F39311F" w14:textId="77777777" w:rsidR="00323211" w:rsidRPr="007226C1" w:rsidRDefault="00323211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Low</w:t>
            </w:r>
          </w:p>
        </w:tc>
      </w:tr>
      <w:tr w:rsidR="00323211" w:rsidRPr="007226C1" w14:paraId="6F39312A" w14:textId="77777777" w:rsidTr="00D25327">
        <w:tc>
          <w:tcPr>
            <w:tcW w:w="1788" w:type="dxa"/>
          </w:tcPr>
          <w:p w14:paraId="6F393121" w14:textId="77777777" w:rsidR="00323211" w:rsidRPr="007226C1" w:rsidRDefault="00323211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Swimming in sea or other natural waters</w:t>
            </w:r>
          </w:p>
        </w:tc>
        <w:tc>
          <w:tcPr>
            <w:tcW w:w="1560" w:type="dxa"/>
          </w:tcPr>
          <w:p w14:paraId="6F393122" w14:textId="77777777" w:rsidR="00323211" w:rsidRPr="007226C1" w:rsidRDefault="00323211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Drowning, injury</w:t>
            </w:r>
          </w:p>
        </w:tc>
        <w:tc>
          <w:tcPr>
            <w:tcW w:w="1440" w:type="dxa"/>
          </w:tcPr>
          <w:p w14:paraId="6F393123" w14:textId="77777777" w:rsidR="00323211" w:rsidRPr="007226C1" w:rsidRDefault="00323211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Student, accompanying adult</w:t>
            </w:r>
          </w:p>
        </w:tc>
        <w:tc>
          <w:tcPr>
            <w:tcW w:w="7200" w:type="dxa"/>
          </w:tcPr>
          <w:p w14:paraId="6F393124" w14:textId="77777777" w:rsidR="00323211" w:rsidRPr="002B3137" w:rsidRDefault="00323211" w:rsidP="00323211">
            <w:pPr>
              <w:pStyle w:val="ListParagraph"/>
              <w:numPr>
                <w:ilvl w:val="0"/>
                <w:numId w:val="15"/>
              </w:numPr>
              <w:tabs>
                <w:tab w:val="num" w:pos="360"/>
              </w:tabs>
              <w:rPr>
                <w:rFonts w:asciiTheme="minorHAnsi" w:hAnsiTheme="minorHAnsi"/>
                <w:sz w:val="20"/>
              </w:rPr>
            </w:pPr>
            <w:r w:rsidRPr="002B3137">
              <w:rPr>
                <w:rFonts w:asciiTheme="minorHAnsi" w:hAnsiTheme="minorHAnsi"/>
                <w:sz w:val="20"/>
              </w:rPr>
              <w:t>Preferab</w:t>
            </w:r>
            <w:r>
              <w:rPr>
                <w:rFonts w:asciiTheme="minorHAnsi" w:hAnsiTheme="minorHAnsi"/>
                <w:sz w:val="20"/>
              </w:rPr>
              <w:t>ly swim on life-guarded beaches</w:t>
            </w:r>
          </w:p>
          <w:p w14:paraId="6F393125" w14:textId="77777777" w:rsidR="00323211" w:rsidRPr="002B3137" w:rsidRDefault="00323211" w:rsidP="00323211">
            <w:pPr>
              <w:pStyle w:val="ListParagraph"/>
              <w:numPr>
                <w:ilvl w:val="0"/>
                <w:numId w:val="15"/>
              </w:numPr>
              <w:tabs>
                <w:tab w:val="num" w:pos="360"/>
              </w:tabs>
              <w:rPr>
                <w:rFonts w:asciiTheme="minorHAnsi" w:hAnsiTheme="minorHAnsi"/>
                <w:sz w:val="20"/>
              </w:rPr>
            </w:pPr>
            <w:r w:rsidRPr="002B3137">
              <w:rPr>
                <w:rFonts w:asciiTheme="minorHAnsi" w:hAnsiTheme="minorHAnsi"/>
                <w:sz w:val="20"/>
              </w:rPr>
              <w:t>Never allow impromptu swi</w:t>
            </w:r>
            <w:r>
              <w:rPr>
                <w:rFonts w:asciiTheme="minorHAnsi" w:hAnsiTheme="minorHAnsi"/>
                <w:sz w:val="20"/>
              </w:rPr>
              <w:t>mming or paddling – always risk-</w:t>
            </w:r>
            <w:r w:rsidRPr="002B3137">
              <w:rPr>
                <w:rFonts w:asciiTheme="minorHAnsi" w:hAnsiTheme="minorHAnsi"/>
                <w:sz w:val="20"/>
              </w:rPr>
              <w:t>assess the proposed venue in advance for tides, currents, rocks, weed</w:t>
            </w:r>
            <w:r>
              <w:rPr>
                <w:rFonts w:asciiTheme="minorHAnsi" w:hAnsiTheme="minorHAnsi"/>
                <w:sz w:val="20"/>
              </w:rPr>
              <w:t>s, nature of bottom and sides</w:t>
            </w:r>
          </w:p>
          <w:p w14:paraId="6F393126" w14:textId="77777777" w:rsidR="00323211" w:rsidRPr="002B3137" w:rsidRDefault="00323211" w:rsidP="00323211">
            <w:pPr>
              <w:pStyle w:val="ListParagraph"/>
              <w:numPr>
                <w:ilvl w:val="0"/>
                <w:numId w:val="15"/>
              </w:numPr>
              <w:tabs>
                <w:tab w:val="num" w:pos="360"/>
              </w:tabs>
              <w:rPr>
                <w:rFonts w:asciiTheme="minorHAnsi" w:hAnsiTheme="minorHAnsi"/>
                <w:sz w:val="20"/>
              </w:rPr>
            </w:pPr>
            <w:r w:rsidRPr="002B3137">
              <w:rPr>
                <w:rFonts w:asciiTheme="minorHAnsi" w:hAnsiTheme="minorHAnsi"/>
                <w:sz w:val="20"/>
              </w:rPr>
              <w:t>Also assess ability of student – parental confirmation</w:t>
            </w:r>
            <w:r w:rsidR="008974AB">
              <w:rPr>
                <w:rFonts w:asciiTheme="minorHAnsi" w:hAnsiTheme="minorHAnsi"/>
                <w:sz w:val="20"/>
              </w:rPr>
              <w:t xml:space="preserve"> (if applicable)</w:t>
            </w:r>
            <w:r w:rsidRPr="002B3137">
              <w:rPr>
                <w:rFonts w:asciiTheme="minorHAnsi" w:hAnsiTheme="minorHAnsi"/>
                <w:sz w:val="20"/>
              </w:rPr>
              <w:t xml:space="preserve"> of swimm</w:t>
            </w:r>
            <w:r>
              <w:rPr>
                <w:rFonts w:asciiTheme="minorHAnsi" w:hAnsiTheme="minorHAnsi"/>
                <w:sz w:val="20"/>
              </w:rPr>
              <w:t>ing ability is often unreliable</w:t>
            </w:r>
            <w:r w:rsidR="008974AB">
              <w:rPr>
                <w:rFonts w:asciiTheme="minorHAnsi" w:hAnsiTheme="minorHAnsi"/>
                <w:sz w:val="20"/>
              </w:rPr>
              <w:t xml:space="preserve"> </w:t>
            </w:r>
          </w:p>
          <w:p w14:paraId="6F393127" w14:textId="77777777" w:rsidR="00323211" w:rsidRPr="002B3137" w:rsidRDefault="008974AB" w:rsidP="008974AB">
            <w:pPr>
              <w:pStyle w:val="ListParagraph"/>
              <w:numPr>
                <w:ilvl w:val="0"/>
                <w:numId w:val="15"/>
              </w:numPr>
              <w:tabs>
                <w:tab w:val="num" w:pos="360"/>
              </w:tabs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Arrange briefing of student</w:t>
            </w:r>
          </w:p>
        </w:tc>
        <w:tc>
          <w:tcPr>
            <w:tcW w:w="2023" w:type="dxa"/>
          </w:tcPr>
          <w:p w14:paraId="6F393128" w14:textId="77777777" w:rsidR="00323211" w:rsidRPr="007226C1" w:rsidRDefault="00323211" w:rsidP="00D25327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341" w:type="dxa"/>
          </w:tcPr>
          <w:p w14:paraId="6F393129" w14:textId="77777777" w:rsidR="00323211" w:rsidRPr="007226C1" w:rsidRDefault="00323211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Medium</w:t>
            </w:r>
          </w:p>
        </w:tc>
      </w:tr>
    </w:tbl>
    <w:p w14:paraId="6F39312B" w14:textId="77777777" w:rsidR="005A0100" w:rsidRDefault="001D66D3"/>
    <w:sectPr w:rsidR="005A0100" w:rsidSect="00D139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39312E" w14:textId="77777777" w:rsidR="00D139B3" w:rsidRDefault="00D139B3" w:rsidP="00D139B3">
      <w:r>
        <w:separator/>
      </w:r>
    </w:p>
  </w:endnote>
  <w:endnote w:type="continuationSeparator" w:id="0">
    <w:p w14:paraId="6F39312F" w14:textId="77777777" w:rsidR="00D139B3" w:rsidRDefault="00D139B3" w:rsidP="00D1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393135" w14:textId="77777777" w:rsidR="00323211" w:rsidRDefault="003232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393136" w14:textId="77777777" w:rsidR="00D139B3" w:rsidRDefault="00D661D7">
    <w:pPr>
      <w:pStyle w:val="Footer"/>
    </w:pPr>
    <w:r>
      <w:rPr>
        <w:noProof/>
        <w:lang w:eastAsia="zh-CN"/>
      </w:rPr>
      <w:drawing>
        <wp:inline distT="0" distB="0" distL="0" distR="0" wp14:anchorId="6F39313E" wp14:editId="6F39313F">
          <wp:extent cx="8863330" cy="34734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INBOW_LINE Lo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3330" cy="347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393139" w14:textId="77777777" w:rsidR="00323211" w:rsidRDefault="003232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39312C" w14:textId="77777777" w:rsidR="00D139B3" w:rsidRDefault="00D139B3" w:rsidP="00D139B3">
      <w:r>
        <w:separator/>
      </w:r>
    </w:p>
  </w:footnote>
  <w:footnote w:type="continuationSeparator" w:id="0">
    <w:p w14:paraId="6F39312D" w14:textId="77777777" w:rsidR="00D139B3" w:rsidRDefault="00D139B3" w:rsidP="00D13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393130" w14:textId="77777777" w:rsidR="00323211" w:rsidRDefault="003232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393131" w14:textId="2705FF5A" w:rsidR="0076472E" w:rsidRDefault="001D66D3" w:rsidP="00323211">
    <w:pPr>
      <w:pStyle w:val="Header"/>
      <w:tabs>
        <w:tab w:val="clear" w:pos="4513"/>
        <w:tab w:val="clear" w:pos="9026"/>
        <w:tab w:val="right" w:pos="13958"/>
      </w:tabs>
      <w:jc w:val="center"/>
      <w:rPr>
        <w:rFonts w:asciiTheme="minorHAnsi" w:hAnsiTheme="minorHAnsi"/>
      </w:rPr>
    </w:pPr>
    <w:r w:rsidRPr="00D661D7">
      <w:rPr>
        <w:rFonts w:asciiTheme="minorHAnsi" w:hAnsiTheme="minorHAnsi"/>
        <w:noProof/>
        <w:lang w:eastAsia="zh-CN"/>
      </w:rPr>
      <w:drawing>
        <wp:anchor distT="0" distB="0" distL="114300" distR="114300" simplePos="0" relativeHeight="251658240" behindDoc="1" locked="0" layoutInCell="1" allowOverlap="1" wp14:anchorId="6F39313C" wp14:editId="1CD3298D">
          <wp:simplePos x="0" y="0"/>
          <wp:positionH relativeFrom="column">
            <wp:posOffset>-189865</wp:posOffset>
          </wp:positionH>
          <wp:positionV relativeFrom="paragraph">
            <wp:posOffset>-201930</wp:posOffset>
          </wp:positionV>
          <wp:extent cx="1341120" cy="482600"/>
          <wp:effectExtent l="0" t="0" r="0" b="0"/>
          <wp:wrapTight wrapText="bothSides">
            <wp:wrapPolygon edited="0">
              <wp:start x="0" y="0"/>
              <wp:lineTo x="0" y="20463"/>
              <wp:lineTo x="21170" y="20463"/>
              <wp:lineTo x="2117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120" cy="48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61D7" w:rsidRPr="00D661D7">
      <w:rPr>
        <w:rFonts w:asciiTheme="minorHAnsi" w:hAnsiTheme="minorHAnsi"/>
        <w:noProof/>
        <w:lang w:eastAsia="zh-CN"/>
      </w:rPr>
      <w:drawing>
        <wp:anchor distT="0" distB="0" distL="114300" distR="114300" simplePos="0" relativeHeight="251659264" behindDoc="1" locked="0" layoutInCell="1" allowOverlap="1" wp14:anchorId="6F39313A" wp14:editId="2C21E53B">
          <wp:simplePos x="0" y="0"/>
          <wp:positionH relativeFrom="column">
            <wp:posOffset>7781925</wp:posOffset>
          </wp:positionH>
          <wp:positionV relativeFrom="paragraph">
            <wp:posOffset>-191770</wp:posOffset>
          </wp:positionV>
          <wp:extent cx="1435735" cy="474345"/>
          <wp:effectExtent l="0" t="0" r="0" b="1905"/>
          <wp:wrapTight wrapText="bothSides">
            <wp:wrapPolygon edited="0">
              <wp:start x="0" y="0"/>
              <wp:lineTo x="0" y="20819"/>
              <wp:lineTo x="21208" y="20819"/>
              <wp:lineTo x="21208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UITION_LANGUAGES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735" cy="474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575B">
      <w:rPr>
        <w:rFonts w:asciiTheme="minorHAnsi" w:hAnsiTheme="minorHAnsi"/>
      </w:rPr>
      <w:t xml:space="preserve">8: </w:t>
    </w:r>
    <w:r w:rsidR="00323211">
      <w:rPr>
        <w:rFonts w:asciiTheme="minorHAnsi" w:hAnsiTheme="minorHAnsi"/>
      </w:rPr>
      <w:t>Swimming</w:t>
    </w:r>
  </w:p>
  <w:p w14:paraId="6F393132" w14:textId="77777777" w:rsidR="00323211" w:rsidRDefault="00323211" w:rsidP="00323211">
    <w:pPr>
      <w:pStyle w:val="Header"/>
      <w:tabs>
        <w:tab w:val="clear" w:pos="4513"/>
        <w:tab w:val="clear" w:pos="9026"/>
        <w:tab w:val="right" w:pos="13958"/>
      </w:tabs>
      <w:jc w:val="center"/>
      <w:rPr>
        <w:rFonts w:asciiTheme="minorHAnsi" w:hAnsiTheme="minorHAnsi"/>
      </w:rPr>
    </w:pPr>
  </w:p>
  <w:p w14:paraId="6F393133" w14:textId="77777777" w:rsidR="00323211" w:rsidRPr="00323211" w:rsidRDefault="00323211" w:rsidP="00323211">
    <w:pPr>
      <w:pStyle w:val="Header"/>
      <w:tabs>
        <w:tab w:val="clear" w:pos="4513"/>
        <w:tab w:val="clear" w:pos="9026"/>
        <w:tab w:val="right" w:pos="13958"/>
      </w:tabs>
      <w:jc w:val="center"/>
      <w:rPr>
        <w:rFonts w:asciiTheme="minorHAnsi" w:hAnsiTheme="minorHAnsi"/>
      </w:rPr>
    </w:pPr>
  </w:p>
  <w:p w14:paraId="6F393134" w14:textId="77777777" w:rsidR="00D661D7" w:rsidRDefault="00D661D7" w:rsidP="00D661D7">
    <w:pPr>
      <w:pStyle w:val="Header"/>
      <w:tabs>
        <w:tab w:val="clear" w:pos="4513"/>
        <w:tab w:val="clear" w:pos="9026"/>
        <w:tab w:val="right" w:pos="13958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393138" w14:textId="77777777" w:rsidR="00323211" w:rsidRDefault="003232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54FBD"/>
    <w:multiLevelType w:val="hybridMultilevel"/>
    <w:tmpl w:val="AA3A02CC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D3928"/>
    <w:multiLevelType w:val="hybridMultilevel"/>
    <w:tmpl w:val="E72E5C7E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43278"/>
    <w:multiLevelType w:val="hybridMultilevel"/>
    <w:tmpl w:val="C3FAF820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72F11"/>
    <w:multiLevelType w:val="hybridMultilevel"/>
    <w:tmpl w:val="3C6EC710"/>
    <w:lvl w:ilvl="0" w:tplc="2EDC2A88">
      <w:start w:val="1"/>
      <w:numFmt w:val="bullet"/>
      <w:lvlText w:val="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DC2A88">
      <w:start w:val="1"/>
      <w:numFmt w:val="bullet"/>
      <w:lvlText w:val="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C477D6"/>
    <w:multiLevelType w:val="hybridMultilevel"/>
    <w:tmpl w:val="61186070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87C00"/>
    <w:multiLevelType w:val="hybridMultilevel"/>
    <w:tmpl w:val="A72E43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6A0DB2"/>
    <w:multiLevelType w:val="hybridMultilevel"/>
    <w:tmpl w:val="137E0E10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0D249C"/>
    <w:multiLevelType w:val="hybridMultilevel"/>
    <w:tmpl w:val="3CBECB34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842CB0"/>
    <w:multiLevelType w:val="hybridMultilevel"/>
    <w:tmpl w:val="19F8A5F8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0A200D"/>
    <w:multiLevelType w:val="hybridMultilevel"/>
    <w:tmpl w:val="93162A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9751635"/>
    <w:multiLevelType w:val="hybridMultilevel"/>
    <w:tmpl w:val="23A86FF6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367F96"/>
    <w:multiLevelType w:val="hybridMultilevel"/>
    <w:tmpl w:val="E608886E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A37034"/>
    <w:multiLevelType w:val="hybridMultilevel"/>
    <w:tmpl w:val="8B5267B0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A16A2"/>
    <w:multiLevelType w:val="hybridMultilevel"/>
    <w:tmpl w:val="0C3E16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EB1E7F"/>
    <w:multiLevelType w:val="hybridMultilevel"/>
    <w:tmpl w:val="3C6EC710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EDC2A88">
      <w:start w:val="1"/>
      <w:numFmt w:val="bullet"/>
      <w:lvlText w:val="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"/>
  </w:num>
  <w:num w:numId="5">
    <w:abstractNumId w:val="5"/>
  </w:num>
  <w:num w:numId="6">
    <w:abstractNumId w:val="13"/>
  </w:num>
  <w:num w:numId="7">
    <w:abstractNumId w:val="8"/>
  </w:num>
  <w:num w:numId="8">
    <w:abstractNumId w:val="14"/>
  </w:num>
  <w:num w:numId="9">
    <w:abstractNumId w:val="3"/>
  </w:num>
  <w:num w:numId="10">
    <w:abstractNumId w:val="10"/>
  </w:num>
  <w:num w:numId="11">
    <w:abstractNumId w:val="11"/>
  </w:num>
  <w:num w:numId="12">
    <w:abstractNumId w:val="6"/>
  </w:num>
  <w:num w:numId="13">
    <w:abstractNumId w:val="0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39B3"/>
    <w:rsid w:val="0003575B"/>
    <w:rsid w:val="001D66D3"/>
    <w:rsid w:val="00323211"/>
    <w:rsid w:val="00506669"/>
    <w:rsid w:val="0076472E"/>
    <w:rsid w:val="008974AB"/>
    <w:rsid w:val="009B2270"/>
    <w:rsid w:val="00A60EB5"/>
    <w:rsid w:val="00D139B3"/>
    <w:rsid w:val="00D661D7"/>
    <w:rsid w:val="00E86D55"/>
    <w:rsid w:val="00EF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F393110"/>
  <w15:docId w15:val="{A7A11249-CF99-49AB-BFBC-AE22B98C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1D7"/>
    <w:pPr>
      <w:spacing w:after="0" w:line="240" w:lineRule="auto"/>
    </w:pPr>
    <w:rPr>
      <w:rFonts w:ascii="Arial" w:eastAsia="Times New Roman" w:hAnsi="Arial" w:cs="Times New Roman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39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39B3"/>
  </w:style>
  <w:style w:type="paragraph" w:styleId="Footer">
    <w:name w:val="footer"/>
    <w:basedOn w:val="Normal"/>
    <w:link w:val="FooterChar"/>
    <w:uiPriority w:val="99"/>
    <w:unhideWhenUsed/>
    <w:rsid w:val="00D139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39B3"/>
  </w:style>
  <w:style w:type="paragraph" w:styleId="BalloonText">
    <w:name w:val="Balloon Text"/>
    <w:basedOn w:val="Normal"/>
    <w:link w:val="BalloonTextChar"/>
    <w:uiPriority w:val="99"/>
    <w:semiHidden/>
    <w:unhideWhenUsed/>
    <w:rsid w:val="00D661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1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61D7"/>
    <w:pPr>
      <w:ind w:left="720"/>
      <w:contextualSpacing/>
    </w:pPr>
  </w:style>
  <w:style w:type="paragraph" w:styleId="BodyText2">
    <w:name w:val="Body Text 2"/>
    <w:basedOn w:val="Normal"/>
    <w:link w:val="BodyText2Char"/>
    <w:rsid w:val="0076472E"/>
    <w:rPr>
      <w:b/>
      <w:bCs/>
      <w:sz w:val="20"/>
    </w:rPr>
  </w:style>
  <w:style w:type="character" w:customStyle="1" w:styleId="BodyText2Char">
    <w:name w:val="Body Text 2 Char"/>
    <w:basedOn w:val="DefaultParagraphFont"/>
    <w:link w:val="BodyText2"/>
    <w:rsid w:val="0076472E"/>
    <w:rPr>
      <w:rFonts w:ascii="Arial" w:eastAsia="Times New Roman" w:hAnsi="Arial" w:cs="Times New Roman"/>
      <w:b/>
      <w:bCs/>
      <w:sz w:val="2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96f5b72-cd69-4ee3-9e7f-c9c29d2e2f83">5VRQQNTMCTKA-1164448980-166857</_dlc_DocId>
    <_dlc_DocIdUrl xmlns="696f5b72-cd69-4ee3-9e7f-c9c29d2e2f83">
      <Url>https://intuitionlang.sharepoint.com/sites/Shared/_layouts/15/DocIdRedir.aspx?ID=5VRQQNTMCTKA-1164448980-166857</Url>
      <Description>5VRQQNTMCTKA-1164448980-166857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9E7C1DCB96D48B875CEC9111E4F8F" ma:contentTypeVersion="958" ma:contentTypeDescription="Create a new document." ma:contentTypeScope="" ma:versionID="039ac8e8e353694893f5dc2d4b3d9709">
  <xsd:schema xmlns:xsd="http://www.w3.org/2001/XMLSchema" xmlns:xs="http://www.w3.org/2001/XMLSchema" xmlns:p="http://schemas.microsoft.com/office/2006/metadata/properties" xmlns:ns2="696f5b72-cd69-4ee3-9e7f-c9c29d2e2f83" xmlns:ns3="e7dbfe62-33a7-4b4d-b834-d0f7b94eb326" targetNamespace="http://schemas.microsoft.com/office/2006/metadata/properties" ma:root="true" ma:fieldsID="e56e84fba6f380b01d982fa880977c94" ns2:_="" ns3:_="">
    <xsd:import namespace="696f5b72-cd69-4ee3-9e7f-c9c29d2e2f83"/>
    <xsd:import namespace="e7dbfe62-33a7-4b4d-b834-d0f7b94eb32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f5b72-cd69-4ee3-9e7f-c9c29d2e2f8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bfe62-33a7-4b4d-b834-d0f7b94eb3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D1390A-ED5C-47F7-AA33-9F54630BBE4E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e7dbfe62-33a7-4b4d-b834-d0f7b94eb326"/>
    <ds:schemaRef ds:uri="http://purl.org/dc/terms/"/>
    <ds:schemaRef ds:uri="http://purl.org/dc/elements/1.1/"/>
    <ds:schemaRef ds:uri="http://schemas.microsoft.com/office/infopath/2007/PartnerControls"/>
    <ds:schemaRef ds:uri="696f5b72-cd69-4ee3-9e7f-c9c29d2e2f8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63480A7-5EA4-400F-8B30-E14CFC415A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84F855-DA77-41A8-AC2E-10F53AE4BC5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E581C57-DED0-4982-A934-71BC48EB76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Simon Thorley</cp:lastModifiedBy>
  <cp:revision>6</cp:revision>
  <dcterms:created xsi:type="dcterms:W3CDTF">2017-06-27T15:21:00Z</dcterms:created>
  <dcterms:modified xsi:type="dcterms:W3CDTF">2020-10-26T14:34:00Z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0x010100E189E7C1DCB96D48B875CEC9111E4F8F</vt:lpwstr>
  </property>
  <property fmtid="{D5CDD505-2E9C-101B-9397-08002B2CF9AE}" pid="3" name="Order">
    <vt:r8>1071200</vt:r8>
  </property>
  <property fmtid="{D5CDD505-2E9C-101B-9397-08002B2CF9AE}" pid="4" name="_dlc_DocIdItemGuid">
    <vt:lpwstr>337d6dec-c3a2-57b2-8ded-552cec0080f8</vt:lpwstr>
  </property>
</Properties>
</file>