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1506"/>
        <w:gridCol w:w="1487"/>
        <w:gridCol w:w="6285"/>
        <w:gridCol w:w="1917"/>
        <w:gridCol w:w="1292"/>
      </w:tblGrid>
      <w:tr w:rsidR="00A502F6" w:rsidRPr="007226C1" w14:paraId="5569D7CE" w14:textId="77777777" w:rsidTr="00D25327">
        <w:tc>
          <w:tcPr>
            <w:tcW w:w="1783" w:type="dxa"/>
          </w:tcPr>
          <w:p w14:paraId="5569D7C7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558" w:type="dxa"/>
          </w:tcPr>
          <w:p w14:paraId="5569D7C8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506" w:type="dxa"/>
          </w:tcPr>
          <w:p w14:paraId="5569D7C9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7148" w:type="dxa"/>
          </w:tcPr>
          <w:p w14:paraId="5569D7CA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017" w:type="dxa"/>
          </w:tcPr>
          <w:p w14:paraId="5569D7CB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5569D7CC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340" w:type="dxa"/>
          </w:tcPr>
          <w:p w14:paraId="5569D7CD" w14:textId="77777777" w:rsidR="00A502F6" w:rsidRPr="007226C1" w:rsidRDefault="00A502F6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A502F6" w:rsidRPr="007226C1" w14:paraId="5569D7D5" w14:textId="77777777" w:rsidTr="00D25327">
        <w:tc>
          <w:tcPr>
            <w:tcW w:w="1783" w:type="dxa"/>
          </w:tcPr>
          <w:p w14:paraId="5569D7CF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Extreme weather, cold or sun/heat injury</w:t>
            </w:r>
          </w:p>
        </w:tc>
        <w:tc>
          <w:tcPr>
            <w:tcW w:w="1558" w:type="dxa"/>
          </w:tcPr>
          <w:p w14:paraId="5569D7D0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Cold injury/death</w:t>
            </w:r>
          </w:p>
        </w:tc>
        <w:tc>
          <w:tcPr>
            <w:tcW w:w="1506" w:type="dxa"/>
          </w:tcPr>
          <w:p w14:paraId="5569D7D1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48" w:type="dxa"/>
          </w:tcPr>
          <w:p w14:paraId="5569D7D2" w14:textId="77777777" w:rsidR="00A502F6" w:rsidRPr="007226C1" w:rsidRDefault="00A502F6" w:rsidP="00A502F6">
            <w:pPr>
              <w:numPr>
                <w:ilvl w:val="0"/>
                <w:numId w:val="16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Consideration of forecast, use of suitable clothing and equipment, dry spare clothing and emergency equipment</w:t>
            </w:r>
          </w:p>
        </w:tc>
        <w:tc>
          <w:tcPr>
            <w:tcW w:w="2017" w:type="dxa"/>
          </w:tcPr>
          <w:p w14:paraId="5569D7D3" w14:textId="77777777" w:rsidR="00A502F6" w:rsidRPr="007226C1" w:rsidRDefault="002B3EDC" w:rsidP="002B3ED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Pre-planning</w:t>
            </w:r>
            <w:r w:rsidR="00A502F6" w:rsidRPr="007226C1">
              <w:rPr>
                <w:rFonts w:asciiTheme="minorHAnsi" w:hAnsiTheme="minorHAnsi"/>
                <w:sz w:val="20"/>
              </w:rPr>
              <w:t>, kit checked before departure</w:t>
            </w:r>
          </w:p>
        </w:tc>
        <w:tc>
          <w:tcPr>
            <w:tcW w:w="1340" w:type="dxa"/>
          </w:tcPr>
          <w:p w14:paraId="5569D7D4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A502F6" w:rsidRPr="007226C1" w14:paraId="5569D7DD" w14:textId="77777777" w:rsidTr="00D25327">
        <w:tc>
          <w:tcPr>
            <w:tcW w:w="1783" w:type="dxa"/>
          </w:tcPr>
          <w:p w14:paraId="5569D7D6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Sea, waves, tides, rip tides, shelving beaches, underwater hazards, exit routes cut off by tides or high seas etc</w:t>
            </w:r>
          </w:p>
        </w:tc>
        <w:tc>
          <w:tcPr>
            <w:tcW w:w="1558" w:type="dxa"/>
          </w:tcPr>
          <w:p w14:paraId="5569D7D7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Drowning, injury</w:t>
            </w:r>
          </w:p>
        </w:tc>
        <w:tc>
          <w:tcPr>
            <w:tcW w:w="1506" w:type="dxa"/>
          </w:tcPr>
          <w:p w14:paraId="5569D7D8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48" w:type="dxa"/>
          </w:tcPr>
          <w:p w14:paraId="5569D7D9" w14:textId="77777777" w:rsidR="00A502F6" w:rsidRPr="007226C1" w:rsidRDefault="00A502F6" w:rsidP="00A502F6">
            <w:pPr>
              <w:numPr>
                <w:ilvl w:val="0"/>
                <w:numId w:val="16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Weather forecast obtained and </w:t>
            </w:r>
            <w:r w:rsidR="002B3EDC">
              <w:rPr>
                <w:rFonts w:asciiTheme="minorHAnsi" w:hAnsiTheme="minorHAnsi"/>
                <w:sz w:val="20"/>
              </w:rPr>
              <w:t>accompanying adult</w:t>
            </w:r>
            <w:r w:rsidRPr="007226C1">
              <w:rPr>
                <w:rFonts w:asciiTheme="minorHAnsi" w:hAnsiTheme="minorHAnsi"/>
                <w:sz w:val="20"/>
              </w:rPr>
              <w:t xml:space="preserve"> makes decision whether or not to proceed or adapt activity on basis of weath</w:t>
            </w:r>
            <w:r w:rsidR="002B3EDC">
              <w:rPr>
                <w:rFonts w:asciiTheme="minorHAnsi" w:hAnsiTheme="minorHAnsi"/>
                <w:sz w:val="20"/>
              </w:rPr>
              <w:t>er forecast and state of sea.  A</w:t>
            </w:r>
            <w:r w:rsidRPr="007226C1">
              <w:rPr>
                <w:rFonts w:asciiTheme="minorHAnsi" w:hAnsiTheme="minorHAnsi"/>
                <w:sz w:val="20"/>
              </w:rPr>
              <w:t>lter</w:t>
            </w:r>
            <w:r>
              <w:rPr>
                <w:rFonts w:asciiTheme="minorHAnsi" w:hAnsiTheme="minorHAnsi"/>
                <w:sz w:val="20"/>
              </w:rPr>
              <w:t>native activities are available</w:t>
            </w:r>
          </w:p>
          <w:p w14:paraId="5569D7DA" w14:textId="77777777" w:rsidR="00A502F6" w:rsidRPr="007226C1" w:rsidRDefault="00A502F6" w:rsidP="00D25327">
            <w:pPr>
              <w:ind w:left="360"/>
              <w:rPr>
                <w:rFonts w:asciiTheme="minorHAnsi" w:hAnsiTheme="minorHAnsi"/>
                <w:sz w:val="20"/>
              </w:rPr>
            </w:pPr>
          </w:p>
        </w:tc>
        <w:tc>
          <w:tcPr>
            <w:tcW w:w="2017" w:type="dxa"/>
          </w:tcPr>
          <w:p w14:paraId="5569D7DB" w14:textId="77777777" w:rsidR="00A502F6" w:rsidRPr="007226C1" w:rsidRDefault="00A502F6" w:rsidP="002B3EDC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Ongoing assessment by </w:t>
            </w:r>
            <w:r w:rsidR="002B3EDC">
              <w:rPr>
                <w:rFonts w:asciiTheme="minorHAnsi" w:hAnsiTheme="minorHAnsi"/>
                <w:sz w:val="20"/>
              </w:rPr>
              <w:t>accompanying adult</w:t>
            </w:r>
            <w:r>
              <w:rPr>
                <w:rFonts w:asciiTheme="minorHAnsi" w:hAnsiTheme="minorHAnsi"/>
                <w:sz w:val="20"/>
              </w:rPr>
              <w:t xml:space="preserve"> at start and during activity</w:t>
            </w:r>
          </w:p>
        </w:tc>
        <w:tc>
          <w:tcPr>
            <w:tcW w:w="1340" w:type="dxa"/>
          </w:tcPr>
          <w:p w14:paraId="5569D7DC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Medium</w:t>
            </w:r>
          </w:p>
        </w:tc>
      </w:tr>
      <w:tr w:rsidR="00A502F6" w:rsidRPr="007226C1" w14:paraId="5569D7E5" w14:textId="77777777" w:rsidTr="00D25327">
        <w:tc>
          <w:tcPr>
            <w:tcW w:w="1783" w:type="dxa"/>
          </w:tcPr>
          <w:p w14:paraId="5569D7DE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Falls, fa</w:t>
            </w:r>
            <w:r>
              <w:rPr>
                <w:rFonts w:asciiTheme="minorHAnsi" w:hAnsiTheme="minorHAnsi"/>
                <w:sz w:val="20"/>
              </w:rPr>
              <w:t>lling rocks, cliffs</w:t>
            </w:r>
          </w:p>
        </w:tc>
        <w:tc>
          <w:tcPr>
            <w:tcW w:w="1558" w:type="dxa"/>
          </w:tcPr>
          <w:p w14:paraId="5569D7DF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Death, injury</w:t>
            </w:r>
          </w:p>
        </w:tc>
        <w:tc>
          <w:tcPr>
            <w:tcW w:w="1506" w:type="dxa"/>
          </w:tcPr>
          <w:p w14:paraId="5569D7E0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48" w:type="dxa"/>
          </w:tcPr>
          <w:p w14:paraId="5569D7E1" w14:textId="77777777" w:rsidR="00A502F6" w:rsidRPr="007226C1" w:rsidRDefault="00A502F6" w:rsidP="00A502F6">
            <w:pPr>
              <w:numPr>
                <w:ilvl w:val="0"/>
                <w:numId w:val="17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From site-specific risk assessment decision made regarding route, supervision, location of activities,</w:t>
            </w:r>
            <w:r>
              <w:rPr>
                <w:rFonts w:asciiTheme="minorHAnsi" w:hAnsiTheme="minorHAnsi"/>
                <w:sz w:val="20"/>
              </w:rPr>
              <w:t xml:space="preserve"> footwear etc</w:t>
            </w:r>
          </w:p>
          <w:p w14:paraId="5569D7E2" w14:textId="77777777" w:rsidR="00A502F6" w:rsidRPr="007226C1" w:rsidRDefault="00A502F6" w:rsidP="00A502F6">
            <w:pPr>
              <w:numPr>
                <w:ilvl w:val="0"/>
                <w:numId w:val="17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Close supervision by experienced </w:t>
            </w:r>
            <w:r>
              <w:rPr>
                <w:rFonts w:asciiTheme="minorHAnsi" w:hAnsiTheme="minorHAnsi"/>
                <w:sz w:val="20"/>
              </w:rPr>
              <w:t>accompa</w:t>
            </w:r>
            <w:r w:rsidRPr="007226C1">
              <w:rPr>
                <w:rFonts w:asciiTheme="minorHAnsi" w:hAnsiTheme="minorHAnsi"/>
                <w:sz w:val="20"/>
              </w:rPr>
              <w:t>nying adult</w:t>
            </w:r>
          </w:p>
        </w:tc>
        <w:tc>
          <w:tcPr>
            <w:tcW w:w="2017" w:type="dxa"/>
          </w:tcPr>
          <w:p w14:paraId="5569D7E3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40" w:type="dxa"/>
          </w:tcPr>
          <w:p w14:paraId="5569D7E4" w14:textId="77777777" w:rsidR="00A502F6" w:rsidRPr="007226C1" w:rsidRDefault="00A502F6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5569D7E6" w14:textId="77777777" w:rsidR="005A0100" w:rsidRDefault="009A37B9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9D7E9" w14:textId="77777777" w:rsidR="00D139B3" w:rsidRDefault="00D139B3" w:rsidP="00D139B3">
      <w:r>
        <w:separator/>
      </w:r>
    </w:p>
  </w:endnote>
  <w:endnote w:type="continuationSeparator" w:id="0">
    <w:p w14:paraId="5569D7EA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F1" w14:textId="77777777" w:rsidR="00A502F6" w:rsidRDefault="00A50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F2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5569D7FA" wp14:editId="5569D7FB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F5" w14:textId="77777777" w:rsidR="00A502F6" w:rsidRDefault="00A5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D7E7" w14:textId="77777777" w:rsidR="00D139B3" w:rsidRDefault="00D139B3" w:rsidP="00D139B3">
      <w:r>
        <w:separator/>
      </w:r>
    </w:p>
  </w:footnote>
  <w:footnote w:type="continuationSeparator" w:id="0">
    <w:p w14:paraId="5569D7E8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EB" w14:textId="77777777" w:rsidR="00A502F6" w:rsidRDefault="00A50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EC" w14:textId="42B23FBF" w:rsidR="0076472E" w:rsidRDefault="009A37B9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5569D7F8" wp14:editId="5A2344CE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5569D7F6" wp14:editId="4B445136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AE1">
      <w:rPr>
        <w:rFonts w:asciiTheme="minorHAnsi" w:hAnsiTheme="minorHAnsi"/>
      </w:rPr>
      <w:t xml:space="preserve">10: </w:t>
    </w:r>
    <w:r w:rsidR="00A502F6">
      <w:rPr>
        <w:rFonts w:asciiTheme="minorHAnsi" w:hAnsiTheme="minorHAnsi"/>
      </w:rPr>
      <w:t>Visits to coastal locations</w:t>
    </w:r>
  </w:p>
  <w:p w14:paraId="5569D7ED" w14:textId="77777777" w:rsidR="00A502F6" w:rsidRDefault="00A502F6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569D7EE" w14:textId="77777777" w:rsid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569D7EF" w14:textId="77777777" w:rsidR="00323211" w:rsidRP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569D7F0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9D7F4" w14:textId="77777777" w:rsidR="00A502F6" w:rsidRDefault="00A50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18123D"/>
    <w:rsid w:val="002B3EDC"/>
    <w:rsid w:val="00323211"/>
    <w:rsid w:val="00506669"/>
    <w:rsid w:val="0076472E"/>
    <w:rsid w:val="009A37B9"/>
    <w:rsid w:val="009B2270"/>
    <w:rsid w:val="00A502F6"/>
    <w:rsid w:val="00B44AE1"/>
    <w:rsid w:val="00D139B3"/>
    <w:rsid w:val="00D661D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69D7C7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5VRQQNTMCTKA-1164448980-166882</_dlc_DocId>
    <_dlc_DocIdUrl xmlns="696f5b72-cd69-4ee3-9e7f-c9c29d2e2f83">
      <Url>https://intuitionlang.sharepoint.com/sites/Shared/_layouts/15/DocIdRedir.aspx?ID=5VRQQNTMCTKA-1164448980-166882</Url>
      <Description>5VRQQNTMCTKA-1164448980-166882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B8788-0D9F-4BE2-9008-BA11ED08DD73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7dbfe62-33a7-4b4d-b834-d0f7b94eb326"/>
    <ds:schemaRef ds:uri="696f5b72-cd69-4ee3-9e7f-c9c29d2e2f83"/>
  </ds:schemaRefs>
</ds:datastoreItem>
</file>

<file path=customXml/itemProps2.xml><?xml version="1.0" encoding="utf-8"?>
<ds:datastoreItem xmlns:ds="http://schemas.openxmlformats.org/officeDocument/2006/customXml" ds:itemID="{3B8EB7BB-B80B-4807-9A1C-F065F00C4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8F1B1-F862-42C7-AAEA-D2BE46CCFB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12140E-0E28-4466-A779-112A898BC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6</cp:revision>
  <dcterms:created xsi:type="dcterms:W3CDTF">2017-06-27T15:22:00Z</dcterms:created>
  <dcterms:modified xsi:type="dcterms:W3CDTF">2020-10-26T14:37:00Z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1071800</vt:r8>
  </property>
  <property fmtid="{D5CDD505-2E9C-101B-9397-08002B2CF9AE}" pid="4" name="_dlc_DocIdItemGuid">
    <vt:lpwstr>e4aa6397-fe08-5de6-8f55-698d0956c09a</vt:lpwstr>
  </property>
</Properties>
</file>